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FD17AA" Type="http://schemas.openxmlformats.org/officeDocument/2006/relationships/officeDocument" Target="/word/document.xml" /><Relationship Id="coreR37FD17AA" Type="http://schemas.openxmlformats.org/package/2006/relationships/metadata/core-properties" Target="/docProps/core.xml" /><Relationship Id="customR37FD17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odborného výcviku (kód: 75-022-R)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Učitel odborného výcviku střední školy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01.10.2026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odborného výcviku, 22.10.2026 10:15:22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Národní pedagogický institut České republiky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Senovážné náměstí 872/25, 11000 Praha 1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a Mateřská škola, Liberec, Na Bojišti 15, p. 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Bojišti 759/15, 46000 Liberec 3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odborného výcviku, 22.10.2026 10:15:22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