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A2715" Type="http://schemas.openxmlformats.org/officeDocument/2006/relationships/officeDocument" Target="/word/document.xml" /><Relationship Id="coreR397A2715" Type="http://schemas.openxmlformats.org/package/2006/relationships/metadata/core-properties" Target="/docProps/core.xml" /><Relationship Id="customR397A27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 / 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 / softwarová specialistka automobilových systémů, 30.9.2026 7:57:38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9D8C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3B3AC4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5A50C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