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072E79" Type="http://schemas.openxmlformats.org/officeDocument/2006/relationships/officeDocument" Target="/word/document.xml" /><Relationship Id="coreR6F072E79" Type="http://schemas.openxmlformats.org/package/2006/relationships/metadata/core-properties" Target="/docProps/core.xml" /><Relationship Id="customR6F072E7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čalouněných sedadel a opěradel židlí (kód: 33-011-H)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čalouněných sedadel a opěradel židlí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včetně čtení výkresů čalouněných sedadel a opěradel židlí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Přípravné práce pro zhotovování čalouněných sedadel a opěradel židlí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nářezových a střihových plánů pro výrobu polotovarů a prefabrikátů z pěnových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strojové dělení plošných dílů v čalounické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Strojové dělení tvarovacích a kypřicích materiálů v čalounické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potahů čalouněných sedadel a opěradel židlí na šicích strojích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nosných základů čalounění sedadla a opěradla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tvaru čalounění sedadla a opěradla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 xml:space="preserve">Potahování sedadla a opěradla  židlí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balení a expedice čalouněných výrobků a čalounických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Zaznamenávání technických údajů a výsledků práce v čalounické výrobě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Nakládání s odpady v čalounictví a dekoratérství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24.10.2014 do: 20.10.2019</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včetně čtení výkresů čalouněných sedadel a opěradel židlí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nákresy a výkresy konkrétního výrobku, včetně 3D zobrazení, prokázat znalost měr v metrické soustavě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půdorysné rozměry sedadla pro daného uživatele podle jeho rozměrů a hmotnosti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Stanovit rozměry a tvar opěradla podle stanovené funkce konkrétního výrobku</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Přípravné práce pro zhotovování čalouněných sedadel a opěradel židlí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Popsat způsoby čalounění sedadel a opěradel židlí podle typologie a předpokládaného uplatnění židle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Písemné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Uspořádat pracoviště podle potřeby manipulace</w:t>
        <w:br w:type="textWrapping"/>
        <w:t>s materiálem, připravit pomůcky pro konkrétní výrobek</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Zvolit hlavní a pomocné materiály, popsat jejich vlastnosti a důvody použití</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 a ústní ověření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Zvolit a připravit strojní zařízení při dodržení zásad BOZP</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679"/>
        <w:rPr>
          <w:rStyle w:val="C3"/>
          <w:rtl w:val="0"/>
        </w:rPr>
      </w:pPr>
    </w:p>
    <w:p>
      <w:pPr>
        <w:pStyle w:val="P13"/>
        <w:framePr w:w="6658" w:h="480" w:hRule="exact" w:wrap="none" w:vAnchor="page" w:hAnchor="margin" w:x="71" w:y="8735"/>
        <w:rPr>
          <w:rStyle w:val="C11"/>
          <w:rtl w:val="0"/>
        </w:rPr>
      </w:pPr>
      <w:r>
        <w:rPr>
          <w:rStyle w:val="C11"/>
          <w:rtl w:val="0"/>
        </w:rPr>
        <w:t>e) Vytvořit šablony a střihové plány podle zadaných rozměrů a výkresové dokumentace</w:t>
      </w:r>
    </w:p>
    <w:p>
      <w:pPr>
        <w:pStyle w:val="P28"/>
        <w:framePr w:w="3921" w:h="607" w:hRule="exact" w:wrap="none" w:vAnchor="page" w:hAnchor="margin" w:x="6800" w:y="8679"/>
        <w:rPr>
          <w:rStyle w:val="C3"/>
          <w:rtl w:val="0"/>
        </w:rPr>
      </w:pPr>
    </w:p>
    <w:p>
      <w:pPr>
        <w:pStyle w:val="P29"/>
        <w:framePr w:w="3839" w:h="480" w:hRule="exact" w:wrap="none" w:vAnchor="page" w:hAnchor="margin" w:x="6856" w:y="8735"/>
        <w:rPr>
          <w:rStyle w:val="C21"/>
          <w:rtl w:val="0"/>
        </w:rPr>
      </w:pPr>
      <w:r>
        <w:rPr>
          <w:rStyle w:val="C21"/>
          <w:rtl w:val="0"/>
        </w:rPr>
        <w:t>Praktické předvedení a ústní ověření</w:t>
      </w:r>
    </w:p>
    <w:p>
      <w:pPr>
        <w:pStyle w:val="P16"/>
        <w:framePr w:w="6710" w:h="376" w:hRule="exact" w:wrap="none" w:vAnchor="page" w:hAnchor="margin" w:x="45" w:y="9285"/>
        <w:rPr>
          <w:rStyle w:val="C3"/>
          <w:rtl w:val="0"/>
        </w:rPr>
      </w:pPr>
    </w:p>
    <w:p>
      <w:pPr>
        <w:pStyle w:val="P17"/>
        <w:framePr w:w="6658" w:h="249" w:hRule="exact" w:wrap="none" w:vAnchor="page" w:hAnchor="margin" w:x="71" w:y="9341"/>
        <w:rPr>
          <w:rStyle w:val="C13"/>
          <w:rtl w:val="0"/>
        </w:rPr>
      </w:pPr>
      <w:r>
        <w:rPr>
          <w:rStyle w:val="C13"/>
          <w:rtl w:val="0"/>
        </w:rPr>
        <w:t>f) Stanovit spotřebu všech materiálů, rozměřit materiály a zakreslit předlohy</w:t>
      </w:r>
    </w:p>
    <w:p>
      <w:pPr>
        <w:pStyle w:val="P30"/>
        <w:framePr w:w="3921" w:h="376" w:hRule="exact" w:wrap="none" w:vAnchor="page" w:hAnchor="margin" w:x="6800" w:y="9285"/>
        <w:rPr>
          <w:rStyle w:val="C3"/>
          <w:rtl w:val="0"/>
        </w:rPr>
      </w:pPr>
    </w:p>
    <w:p>
      <w:pPr>
        <w:pStyle w:val="P31"/>
        <w:framePr w:w="3839" w:h="249" w:hRule="exact" w:wrap="none" w:vAnchor="page" w:hAnchor="margin" w:x="6856" w:y="9341"/>
        <w:rPr>
          <w:rStyle w:val="C22"/>
          <w:rtl w:val="0"/>
        </w:rPr>
      </w:pPr>
      <w:r>
        <w:rPr>
          <w:rStyle w:val="C22"/>
          <w:rtl w:val="0"/>
        </w:rPr>
        <w:t>Praktické předvedení a ústní ověření</w:t>
      </w:r>
    </w:p>
    <w:p>
      <w:pPr>
        <w:pStyle w:val="P12"/>
        <w:framePr w:w="6710" w:h="607" w:hRule="exact" w:wrap="none" w:vAnchor="page" w:hAnchor="margin" w:x="45" w:y="9662"/>
        <w:rPr>
          <w:rStyle w:val="C3"/>
          <w:rtl w:val="0"/>
        </w:rPr>
      </w:pPr>
    </w:p>
    <w:p>
      <w:pPr>
        <w:pStyle w:val="P13"/>
        <w:framePr w:w="6658" w:h="480" w:hRule="exact" w:wrap="none" w:vAnchor="page" w:hAnchor="margin" w:x="71" w:y="9718"/>
        <w:rPr>
          <w:rStyle w:val="C11"/>
          <w:rtl w:val="0"/>
        </w:rPr>
      </w:pPr>
      <w:r>
        <w:rPr>
          <w:rStyle w:val="C11"/>
          <w:rtl w:val="0"/>
        </w:rPr>
        <w:t>g) Při sestavování střihového plánu textilie respektovat vzor a směr textilie, srážlivost materiálu a přídavky na švy</w:t>
      </w:r>
    </w:p>
    <w:p>
      <w:pPr>
        <w:pStyle w:val="P28"/>
        <w:framePr w:w="3921" w:h="607" w:hRule="exact" w:wrap="none" w:vAnchor="page" w:hAnchor="margin" w:x="6800" w:y="9662"/>
        <w:rPr>
          <w:rStyle w:val="C3"/>
          <w:rtl w:val="0"/>
        </w:rPr>
      </w:pPr>
    </w:p>
    <w:p>
      <w:pPr>
        <w:pStyle w:val="P29"/>
        <w:framePr w:w="3839" w:h="480" w:hRule="exact" w:wrap="none" w:vAnchor="page" w:hAnchor="margin" w:x="6856" w:y="9718"/>
        <w:rPr>
          <w:rStyle w:val="C21"/>
          <w:rtl w:val="0"/>
        </w:rPr>
      </w:pPr>
      <w:r>
        <w:rPr>
          <w:rStyle w:val="C21"/>
          <w:rtl w:val="0"/>
        </w:rPr>
        <w:t>Praktické předvedení a ústní ověření</w:t>
      </w:r>
    </w:p>
    <w:p>
      <w:pPr>
        <w:pStyle w:val="P16"/>
        <w:framePr w:w="6710" w:h="607" w:hRule="exact" w:wrap="none" w:vAnchor="page" w:hAnchor="margin" w:x="45" w:y="10268"/>
        <w:rPr>
          <w:rStyle w:val="C3"/>
          <w:rtl w:val="0"/>
        </w:rPr>
      </w:pPr>
    </w:p>
    <w:p>
      <w:pPr>
        <w:pStyle w:val="P17"/>
        <w:framePr w:w="6658" w:h="480" w:hRule="exact" w:wrap="none" w:vAnchor="page" w:hAnchor="margin" w:x="71" w:y="10324"/>
        <w:rPr>
          <w:rStyle w:val="C13"/>
          <w:rtl w:val="0"/>
        </w:rPr>
      </w:pPr>
      <w:r>
        <w:rPr>
          <w:rStyle w:val="C13"/>
          <w:rtl w:val="0"/>
        </w:rPr>
        <w:t>h) Při sestavování střihového plánu usně prohlédnout a posoudit s vyloučením vad</w:t>
      </w:r>
    </w:p>
    <w:p>
      <w:pPr>
        <w:pStyle w:val="P30"/>
        <w:framePr w:w="3921" w:h="607" w:hRule="exact" w:wrap="none" w:vAnchor="page" w:hAnchor="margin" w:x="6800" w:y="10268"/>
        <w:rPr>
          <w:rStyle w:val="C3"/>
          <w:rtl w:val="0"/>
        </w:rPr>
      </w:pPr>
    </w:p>
    <w:p>
      <w:pPr>
        <w:pStyle w:val="P31"/>
        <w:framePr w:w="3839" w:h="480" w:hRule="exact" w:wrap="none" w:vAnchor="page" w:hAnchor="margin" w:x="6856" w:y="10324"/>
        <w:rPr>
          <w:rStyle w:val="C22"/>
          <w:rtl w:val="0"/>
        </w:rPr>
      </w:pPr>
      <w:r>
        <w:rPr>
          <w:rStyle w:val="C22"/>
          <w:rtl w:val="0"/>
        </w:rPr>
        <w:t>Praktické předvedení a ústní ověření</w:t>
      </w:r>
    </w:p>
    <w:p>
      <w:pPr>
        <w:pStyle w:val="P32"/>
        <w:framePr w:w="10710" w:h="248" w:hRule="exact" w:wrap="none" w:vAnchor="page" w:hAnchor="margin" w:x="28" w:y="10989"/>
        <w:rPr>
          <w:rStyle w:val="C23"/>
          <w:rtl w:val="0"/>
        </w:rPr>
      </w:pPr>
      <w:r>
        <w:rPr>
          <w:rStyle w:val="C23"/>
          <w:rtl w:val="0"/>
        </w:rPr>
        <w:t>Je třeba splnit všechna kritéria.</w:t>
      </w:r>
    </w:p>
    <w:p>
      <w:pPr>
        <w:pStyle w:val="P23"/>
        <w:framePr w:w="10710" w:h="340" w:hRule="exact" w:wrap="none" w:vAnchor="page" w:hAnchor="margin" w:x="28" w:y="11424"/>
        <w:rPr>
          <w:rStyle w:val="C18"/>
          <w:rtl w:val="0"/>
        </w:rPr>
      </w:pPr>
      <w:r>
        <w:rPr>
          <w:rStyle w:val="C18"/>
          <w:rtl w:val="0"/>
        </w:rPr>
        <w:t>Tvorba nářezových a střihových plánů pro výrobu polotovarů a prefabrikátů z pěnových materiálů</w:t>
      </w:r>
    </w:p>
    <w:p>
      <w:pPr>
        <w:pStyle w:val="P24"/>
        <w:framePr w:w="6713" w:h="376" w:hRule="exact" w:wrap="none" w:vAnchor="page" w:hAnchor="margin" w:x="45" w:y="11864"/>
        <w:rPr>
          <w:rStyle w:val="C3"/>
          <w:rtl w:val="0"/>
        </w:rPr>
      </w:pPr>
    </w:p>
    <w:p>
      <w:pPr>
        <w:pStyle w:val="P25"/>
        <w:framePr w:w="6661" w:h="249" w:hRule="exact" w:wrap="none" w:vAnchor="page" w:hAnchor="margin" w:x="71" w:y="11935"/>
        <w:rPr>
          <w:rStyle w:val="C19"/>
          <w:rtl w:val="0"/>
        </w:rPr>
      </w:pPr>
      <w:r>
        <w:rPr>
          <w:rStyle w:val="C19"/>
          <w:rtl w:val="0"/>
        </w:rPr>
        <w:t>Kritéria hodnocení</w:t>
      </w:r>
    </w:p>
    <w:p>
      <w:pPr>
        <w:pStyle w:val="P26"/>
        <w:framePr w:w="3918" w:h="376" w:hRule="exact" w:wrap="none" w:vAnchor="page" w:hAnchor="margin" w:x="6803" w:y="11864"/>
        <w:rPr>
          <w:rStyle w:val="C3"/>
          <w:rtl w:val="0"/>
        </w:rPr>
      </w:pPr>
    </w:p>
    <w:p>
      <w:pPr>
        <w:pStyle w:val="P27"/>
        <w:framePr w:w="3836" w:h="249" w:hRule="exact" w:wrap="none" w:vAnchor="page" w:hAnchor="margin" w:x="6859" w:y="11935"/>
        <w:rPr>
          <w:rStyle w:val="C20"/>
          <w:rtl w:val="0"/>
        </w:rPr>
      </w:pPr>
      <w:r>
        <w:rPr>
          <w:rStyle w:val="C20"/>
          <w:rtl w:val="0"/>
        </w:rPr>
        <w:t>Způsoby ověření</w:t>
      </w:r>
    </w:p>
    <w:p>
      <w:pPr>
        <w:pStyle w:val="P12"/>
        <w:framePr w:w="6710" w:h="607" w:hRule="exact" w:wrap="none" w:vAnchor="page" w:hAnchor="margin" w:x="45" w:y="12240"/>
        <w:rPr>
          <w:rStyle w:val="C3"/>
          <w:rtl w:val="0"/>
        </w:rPr>
      </w:pPr>
    </w:p>
    <w:p>
      <w:pPr>
        <w:pStyle w:val="P13"/>
        <w:framePr w:w="6658" w:h="480" w:hRule="exact" w:wrap="none" w:vAnchor="page" w:hAnchor="margin" w:x="71" w:y="12296"/>
        <w:rPr>
          <w:rStyle w:val="C11"/>
          <w:rtl w:val="0"/>
        </w:rPr>
      </w:pPr>
      <w:r>
        <w:rPr>
          <w:rStyle w:val="C11"/>
          <w:rtl w:val="0"/>
        </w:rPr>
        <w:t>a) Zhotovit nářezový plán pro pěnové dílce s ohledem na použité typy pěnových materiálů</w:t>
      </w:r>
    </w:p>
    <w:p>
      <w:pPr>
        <w:pStyle w:val="P28"/>
        <w:framePr w:w="3921" w:h="607" w:hRule="exact" w:wrap="none" w:vAnchor="page" w:hAnchor="margin" w:x="6800" w:y="12240"/>
        <w:rPr>
          <w:rStyle w:val="C3"/>
          <w:rtl w:val="0"/>
        </w:rPr>
      </w:pPr>
    </w:p>
    <w:p>
      <w:pPr>
        <w:pStyle w:val="P29"/>
        <w:framePr w:w="3839" w:h="480" w:hRule="exact" w:wrap="none" w:vAnchor="page" w:hAnchor="margin" w:x="6856" w:y="12296"/>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b) Zhotovit střihový plán pro pomocné materiály</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32"/>
        <w:framePr w:w="10710" w:h="248" w:hRule="exact" w:wrap="none" w:vAnchor="page" w:hAnchor="margin" w:x="28" w:y="1333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a strojové dělení plošných dílů v čalounické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Vystřihnout nebo vyříznout díly podle šablony nebo dle zakresleného střihu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Pomocí ručních řezacích strojků rozdělit zadaný materiál v souladu se zásadami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Strojové dělení tvarovacích a kypřicích materiálů v čalounické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Vyříznout pomocí ručního řezacího stroje tvar sedadla nebo opěradla z tvarovacích nebo kypřicích materiálů v souladu se zásadami BOZP a PO</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32"/>
        <w:framePr w:w="10710" w:h="248" w:hRule="exact" w:wrap="none" w:vAnchor="page" w:hAnchor="margin" w:x="28" w:y="6268"/>
        <w:rPr>
          <w:rStyle w:val="C23"/>
          <w:rtl w:val="0"/>
        </w:rPr>
      </w:pPr>
      <w:r>
        <w:rPr>
          <w:rStyle w:val="C23"/>
          <w:rtl w:val="0"/>
        </w:rPr>
        <w:t>Je třeba splnit toto kritérium.</w:t>
      </w:r>
    </w:p>
    <w:p>
      <w:pPr>
        <w:pStyle w:val="P23"/>
        <w:framePr w:w="10710" w:h="340" w:hRule="exact" w:wrap="none" w:vAnchor="page" w:hAnchor="margin" w:x="28" w:y="6704"/>
        <w:rPr>
          <w:rStyle w:val="C18"/>
          <w:rtl w:val="0"/>
        </w:rPr>
      </w:pPr>
      <w:r>
        <w:rPr>
          <w:rStyle w:val="C18"/>
          <w:rtl w:val="0"/>
        </w:rPr>
        <w:t>Zhotovování potahů čalouněných sedadel a opěradel židlí na šicích strojích</w:t>
      </w:r>
    </w:p>
    <w:p>
      <w:pPr>
        <w:pStyle w:val="P24"/>
        <w:framePr w:w="6713" w:h="376" w:hRule="exact" w:wrap="none" w:vAnchor="page" w:hAnchor="margin" w:x="45" w:y="7143"/>
        <w:rPr>
          <w:rStyle w:val="C3"/>
          <w:rtl w:val="0"/>
        </w:rPr>
      </w:pPr>
    </w:p>
    <w:p>
      <w:pPr>
        <w:pStyle w:val="P25"/>
        <w:framePr w:w="6661" w:h="249" w:hRule="exact" w:wrap="none" w:vAnchor="page" w:hAnchor="margin" w:x="71" w:y="7214"/>
        <w:rPr>
          <w:rStyle w:val="C19"/>
          <w:rtl w:val="0"/>
        </w:rPr>
      </w:pPr>
      <w:r>
        <w:rPr>
          <w:rStyle w:val="C19"/>
          <w:rtl w:val="0"/>
        </w:rPr>
        <w:t>Kritéria hodnocení</w:t>
      </w:r>
    </w:p>
    <w:p>
      <w:pPr>
        <w:pStyle w:val="P26"/>
        <w:framePr w:w="3918" w:h="376" w:hRule="exact" w:wrap="none" w:vAnchor="page" w:hAnchor="margin" w:x="6803" w:y="7143"/>
        <w:rPr>
          <w:rStyle w:val="C3"/>
          <w:rtl w:val="0"/>
        </w:rPr>
      </w:pPr>
    </w:p>
    <w:p>
      <w:pPr>
        <w:pStyle w:val="P27"/>
        <w:framePr w:w="3836" w:h="249" w:hRule="exact" w:wrap="none" w:vAnchor="page" w:hAnchor="margin" w:x="6859" w:y="7214"/>
        <w:rPr>
          <w:rStyle w:val="C20"/>
          <w:rtl w:val="0"/>
        </w:rPr>
      </w:pPr>
      <w:r>
        <w:rPr>
          <w:rStyle w:val="C20"/>
          <w:rtl w:val="0"/>
        </w:rPr>
        <w:t>Způsoby ověření</w:t>
      </w:r>
    </w:p>
    <w:p>
      <w:pPr>
        <w:pStyle w:val="P12"/>
        <w:framePr w:w="6710" w:h="1055" w:hRule="exact" w:wrap="none" w:vAnchor="page" w:hAnchor="margin" w:x="45" w:y="7519"/>
        <w:rPr>
          <w:rStyle w:val="C3"/>
          <w:rtl w:val="0"/>
        </w:rPr>
      </w:pPr>
    </w:p>
    <w:p>
      <w:pPr>
        <w:pStyle w:val="P13"/>
        <w:framePr w:w="6658" w:h="928" w:hRule="exact" w:wrap="none" w:vAnchor="page" w:hAnchor="margin" w:x="71" w:y="7575"/>
        <w:rPr>
          <w:rStyle w:val="C11"/>
          <w:rtl w:val="0"/>
        </w:rPr>
      </w:pPr>
      <w:r>
        <w:rPr>
          <w:rStyle w:val="C11"/>
          <w:rtl w:val="0"/>
        </w:rPr>
        <w:t>a) Provést základní seřízení stroje při dodržení zásad BOZP, zkontrolovat funkčnost a čistotu, nastavit parametry seřízení odpovídající zpracovávanému materiálu, vybrat vhodné nitě, velikost a druh jehly k zhotovovaným potahům sedadla a opěradla</w:t>
      </w:r>
    </w:p>
    <w:p>
      <w:pPr>
        <w:pStyle w:val="P28"/>
        <w:framePr w:w="3921" w:h="1055" w:hRule="exact" w:wrap="none" w:vAnchor="page" w:hAnchor="margin" w:x="6800" w:y="7519"/>
        <w:rPr>
          <w:rStyle w:val="C3"/>
          <w:rtl w:val="0"/>
        </w:rPr>
      </w:pPr>
    </w:p>
    <w:p>
      <w:pPr>
        <w:pStyle w:val="P29"/>
        <w:framePr w:w="3839" w:h="928" w:hRule="exact" w:wrap="none" w:vAnchor="page" w:hAnchor="margin" w:x="6856" w:y="7575"/>
        <w:rPr>
          <w:rStyle w:val="C21"/>
          <w:rtl w:val="0"/>
        </w:rPr>
      </w:pPr>
      <w:r>
        <w:rPr>
          <w:rStyle w:val="C21"/>
          <w:rtl w:val="0"/>
        </w:rPr>
        <w:t>Praktické předvedení a ústní ověření</w:t>
      </w:r>
    </w:p>
    <w:p>
      <w:pPr>
        <w:pStyle w:val="P16"/>
        <w:framePr w:w="6710" w:h="376" w:hRule="exact" w:wrap="none" w:vAnchor="page" w:hAnchor="margin" w:x="45" w:y="8575"/>
        <w:rPr>
          <w:rStyle w:val="C3"/>
          <w:rtl w:val="0"/>
        </w:rPr>
      </w:pPr>
    </w:p>
    <w:p>
      <w:pPr>
        <w:pStyle w:val="P17"/>
        <w:framePr w:w="6658" w:h="249" w:hRule="exact" w:wrap="none" w:vAnchor="page" w:hAnchor="margin" w:x="71" w:y="8631"/>
        <w:rPr>
          <w:rStyle w:val="C13"/>
          <w:rtl w:val="0"/>
        </w:rPr>
      </w:pPr>
      <w:r>
        <w:rPr>
          <w:rStyle w:val="C13"/>
          <w:rtl w:val="0"/>
        </w:rPr>
        <w:t>b) Provést zadané operace na šicích strojích v souladu se zásadami BOZP</w:t>
      </w:r>
    </w:p>
    <w:p>
      <w:pPr>
        <w:pStyle w:val="P30"/>
        <w:framePr w:w="3921" w:h="376" w:hRule="exact" w:wrap="none" w:vAnchor="page" w:hAnchor="margin" w:x="6800" w:y="8575"/>
        <w:rPr>
          <w:rStyle w:val="C3"/>
          <w:rtl w:val="0"/>
        </w:rPr>
      </w:pPr>
    </w:p>
    <w:p>
      <w:pPr>
        <w:pStyle w:val="P31"/>
        <w:framePr w:w="3839" w:h="249" w:hRule="exact" w:wrap="none" w:vAnchor="page" w:hAnchor="margin" w:x="6856" w:y="8631"/>
        <w:rPr>
          <w:rStyle w:val="C22"/>
          <w:rtl w:val="0"/>
        </w:rPr>
      </w:pPr>
      <w:r>
        <w:rPr>
          <w:rStyle w:val="C22"/>
          <w:rtl w:val="0"/>
        </w:rPr>
        <w:t>Praktické předvedení a ústní ověření</w:t>
      </w:r>
    </w:p>
    <w:p>
      <w:pPr>
        <w:pStyle w:val="P32"/>
        <w:framePr w:w="10710" w:h="248" w:hRule="exact" w:wrap="none" w:vAnchor="page" w:hAnchor="margin" w:x="28" w:y="9064"/>
        <w:rPr>
          <w:rStyle w:val="C23"/>
          <w:rtl w:val="0"/>
        </w:rPr>
      </w:pPr>
      <w:r>
        <w:rPr>
          <w:rStyle w:val="C23"/>
          <w:rtl w:val="0"/>
        </w:rPr>
        <w:t>Je třeba splnit obě kritéria.</w:t>
      </w:r>
    </w:p>
    <w:p>
      <w:pPr>
        <w:pStyle w:val="P23"/>
        <w:framePr w:w="10710" w:h="340" w:hRule="exact" w:wrap="none" w:vAnchor="page" w:hAnchor="margin" w:x="28" w:y="9500"/>
        <w:rPr>
          <w:rStyle w:val="C18"/>
          <w:rtl w:val="0"/>
        </w:rPr>
      </w:pPr>
      <w:r>
        <w:rPr>
          <w:rStyle w:val="C18"/>
          <w:rtl w:val="0"/>
        </w:rPr>
        <w:t>Zhotovování nosných základů čalounění sedadla a opěradla</w:t>
      </w:r>
    </w:p>
    <w:p>
      <w:pPr>
        <w:pStyle w:val="P24"/>
        <w:framePr w:w="6713" w:h="376" w:hRule="exact" w:wrap="none" w:vAnchor="page" w:hAnchor="margin" w:x="45" w:y="9939"/>
        <w:rPr>
          <w:rStyle w:val="C3"/>
          <w:rtl w:val="0"/>
        </w:rPr>
      </w:pPr>
    </w:p>
    <w:p>
      <w:pPr>
        <w:pStyle w:val="P25"/>
        <w:framePr w:w="6661" w:h="249" w:hRule="exact" w:wrap="none" w:vAnchor="page" w:hAnchor="margin" w:x="71" w:y="10010"/>
        <w:rPr>
          <w:rStyle w:val="C19"/>
          <w:rtl w:val="0"/>
        </w:rPr>
      </w:pPr>
      <w:r>
        <w:rPr>
          <w:rStyle w:val="C19"/>
          <w:rtl w:val="0"/>
        </w:rPr>
        <w:t>Kritéria hodnocení</w:t>
      </w:r>
    </w:p>
    <w:p>
      <w:pPr>
        <w:pStyle w:val="P26"/>
        <w:framePr w:w="3918" w:h="376" w:hRule="exact" w:wrap="none" w:vAnchor="page" w:hAnchor="margin" w:x="6803" w:y="9939"/>
        <w:rPr>
          <w:rStyle w:val="C3"/>
          <w:rtl w:val="0"/>
        </w:rPr>
      </w:pPr>
    </w:p>
    <w:p>
      <w:pPr>
        <w:pStyle w:val="P27"/>
        <w:framePr w:w="3836" w:h="249" w:hRule="exact" w:wrap="none" w:vAnchor="page" w:hAnchor="margin" w:x="6859" w:y="10010"/>
        <w:rPr>
          <w:rStyle w:val="C20"/>
          <w:rtl w:val="0"/>
        </w:rPr>
      </w:pPr>
      <w:r>
        <w:rPr>
          <w:rStyle w:val="C20"/>
          <w:rtl w:val="0"/>
        </w:rPr>
        <w:t>Způsoby ověření</w:t>
      </w:r>
    </w:p>
    <w:p>
      <w:pPr>
        <w:pStyle w:val="P12"/>
        <w:framePr w:w="6710" w:h="607" w:hRule="exact" w:wrap="none" w:vAnchor="page" w:hAnchor="margin" w:x="45" w:y="10315"/>
        <w:rPr>
          <w:rStyle w:val="C3"/>
          <w:rtl w:val="0"/>
        </w:rPr>
      </w:pPr>
    </w:p>
    <w:p>
      <w:pPr>
        <w:pStyle w:val="P13"/>
        <w:framePr w:w="6658" w:h="480" w:hRule="exact" w:wrap="none" w:vAnchor="page" w:hAnchor="margin" w:x="71" w:y="10371"/>
        <w:rPr>
          <w:rStyle w:val="C11"/>
          <w:rtl w:val="0"/>
        </w:rPr>
      </w:pPr>
      <w:r>
        <w:rPr>
          <w:rStyle w:val="C11"/>
          <w:rtl w:val="0"/>
        </w:rPr>
        <w:t>a) Upravit nepružné nosné základy sedadla a opěradla při dodržování zásad BOZP</w:t>
      </w:r>
    </w:p>
    <w:p>
      <w:pPr>
        <w:pStyle w:val="P28"/>
        <w:framePr w:w="3921" w:h="607" w:hRule="exact" w:wrap="none" w:vAnchor="page" w:hAnchor="margin" w:x="6800" w:y="10315"/>
        <w:rPr>
          <w:rStyle w:val="C3"/>
          <w:rtl w:val="0"/>
        </w:rPr>
      </w:pPr>
    </w:p>
    <w:p>
      <w:pPr>
        <w:pStyle w:val="P29"/>
        <w:framePr w:w="3839" w:h="480" w:hRule="exact" w:wrap="none" w:vAnchor="page" w:hAnchor="margin" w:x="6856" w:y="10371"/>
        <w:rPr>
          <w:rStyle w:val="C21"/>
          <w:rtl w:val="0"/>
        </w:rPr>
      </w:pPr>
      <w:r>
        <w:rPr>
          <w:rStyle w:val="C21"/>
          <w:rtl w:val="0"/>
        </w:rPr>
        <w:t>Praktické předvedení a ústní ověření</w:t>
      </w:r>
    </w:p>
    <w:p>
      <w:pPr>
        <w:pStyle w:val="P16"/>
        <w:framePr w:w="6710" w:h="376" w:hRule="exact" w:wrap="none" w:vAnchor="page" w:hAnchor="margin" w:x="45" w:y="10922"/>
        <w:rPr>
          <w:rStyle w:val="C3"/>
          <w:rtl w:val="0"/>
        </w:rPr>
      </w:pPr>
    </w:p>
    <w:p>
      <w:pPr>
        <w:pStyle w:val="P17"/>
        <w:framePr w:w="6658" w:h="249" w:hRule="exact" w:wrap="none" w:vAnchor="page" w:hAnchor="margin" w:x="71" w:y="10978"/>
        <w:rPr>
          <w:rStyle w:val="C13"/>
          <w:rtl w:val="0"/>
        </w:rPr>
      </w:pPr>
      <w:r>
        <w:rPr>
          <w:rStyle w:val="C13"/>
          <w:rtl w:val="0"/>
        </w:rPr>
        <w:t>b) Zhotovit pružné základy sedadla a opěradla při dodržování zásad BOZP</w:t>
      </w:r>
    </w:p>
    <w:p>
      <w:pPr>
        <w:pStyle w:val="P30"/>
        <w:framePr w:w="3921" w:h="376" w:hRule="exact" w:wrap="none" w:vAnchor="page" w:hAnchor="margin" w:x="6800" w:y="10922"/>
        <w:rPr>
          <w:rStyle w:val="C3"/>
          <w:rtl w:val="0"/>
        </w:rPr>
      </w:pPr>
    </w:p>
    <w:p>
      <w:pPr>
        <w:pStyle w:val="P31"/>
        <w:framePr w:w="3839" w:h="249" w:hRule="exact" w:wrap="none" w:vAnchor="page" w:hAnchor="margin" w:x="6856" w:y="10978"/>
        <w:rPr>
          <w:rStyle w:val="C22"/>
          <w:rtl w:val="0"/>
        </w:rPr>
      </w:pPr>
      <w:r>
        <w:rPr>
          <w:rStyle w:val="C22"/>
          <w:rtl w:val="0"/>
        </w:rPr>
        <w:t>Praktické předvedení a ústní ověření</w:t>
      </w:r>
    </w:p>
    <w:p>
      <w:pPr>
        <w:pStyle w:val="P32"/>
        <w:framePr w:w="10710" w:h="248" w:hRule="exact" w:wrap="none" w:vAnchor="page" w:hAnchor="margin" w:x="28" w:y="11412"/>
        <w:rPr>
          <w:rStyle w:val="C23"/>
          <w:rtl w:val="0"/>
        </w:rPr>
      </w:pPr>
      <w:r>
        <w:rPr>
          <w:rStyle w:val="C23"/>
          <w:rtl w:val="0"/>
        </w:rPr>
        <w:t>Je třeba splnit obě kritéria.</w:t>
      </w:r>
    </w:p>
    <w:p>
      <w:pPr>
        <w:pStyle w:val="P23"/>
        <w:framePr w:w="10710" w:h="340" w:hRule="exact" w:wrap="none" w:vAnchor="page" w:hAnchor="margin" w:x="28" w:y="11848"/>
        <w:rPr>
          <w:rStyle w:val="C18"/>
          <w:rtl w:val="0"/>
        </w:rPr>
      </w:pPr>
      <w:r>
        <w:rPr>
          <w:rStyle w:val="C18"/>
          <w:rtl w:val="0"/>
        </w:rPr>
        <w:t>Zhotovování tvaru čalounění sedadla a opěradla</w:t>
      </w:r>
    </w:p>
    <w:p>
      <w:pPr>
        <w:pStyle w:val="P24"/>
        <w:framePr w:w="6713" w:h="376" w:hRule="exact" w:wrap="none" w:vAnchor="page" w:hAnchor="margin" w:x="45" w:y="12287"/>
        <w:rPr>
          <w:rStyle w:val="C3"/>
          <w:rtl w:val="0"/>
        </w:rPr>
      </w:pPr>
    </w:p>
    <w:p>
      <w:pPr>
        <w:pStyle w:val="P25"/>
        <w:framePr w:w="6661" w:h="249" w:hRule="exact" w:wrap="none" w:vAnchor="page" w:hAnchor="margin" w:x="71" w:y="12358"/>
        <w:rPr>
          <w:rStyle w:val="C19"/>
          <w:rtl w:val="0"/>
        </w:rPr>
      </w:pPr>
      <w:r>
        <w:rPr>
          <w:rStyle w:val="C19"/>
          <w:rtl w:val="0"/>
        </w:rPr>
        <w:t>Kritéria hodnocení</w:t>
      </w:r>
    </w:p>
    <w:p>
      <w:pPr>
        <w:pStyle w:val="P26"/>
        <w:framePr w:w="3918" w:h="376" w:hRule="exact" w:wrap="none" w:vAnchor="page" w:hAnchor="margin" w:x="6803" w:y="12287"/>
        <w:rPr>
          <w:rStyle w:val="C3"/>
          <w:rtl w:val="0"/>
        </w:rPr>
      </w:pPr>
    </w:p>
    <w:p>
      <w:pPr>
        <w:pStyle w:val="P27"/>
        <w:framePr w:w="3836" w:h="249" w:hRule="exact" w:wrap="none" w:vAnchor="page" w:hAnchor="margin" w:x="6859" w:y="12358"/>
        <w:rPr>
          <w:rStyle w:val="C20"/>
          <w:rtl w:val="0"/>
        </w:rPr>
      </w:pPr>
      <w:r>
        <w:rPr>
          <w:rStyle w:val="C20"/>
          <w:rtl w:val="0"/>
        </w:rPr>
        <w:t>Způsoby ověření</w:t>
      </w:r>
    </w:p>
    <w:p>
      <w:pPr>
        <w:pStyle w:val="P12"/>
        <w:framePr w:w="6710" w:h="607" w:hRule="exact" w:wrap="none" w:vAnchor="page" w:hAnchor="margin" w:x="45" w:y="12663"/>
        <w:rPr>
          <w:rStyle w:val="C3"/>
          <w:rtl w:val="0"/>
        </w:rPr>
      </w:pPr>
    </w:p>
    <w:p>
      <w:pPr>
        <w:pStyle w:val="P13"/>
        <w:framePr w:w="6658" w:h="480" w:hRule="exact" w:wrap="none" w:vAnchor="page" w:hAnchor="margin" w:x="71" w:y="12719"/>
        <w:rPr>
          <w:rStyle w:val="C11"/>
          <w:rtl w:val="0"/>
        </w:rPr>
      </w:pPr>
      <w:r>
        <w:rPr>
          <w:rStyle w:val="C11"/>
          <w:rtl w:val="0"/>
        </w:rPr>
        <w:t>a) Vytvořit a spojit tvar sedadla ze zvolených pružicích, tvarovacích a kypřicích materiálů se základem při dodržení zásad BOZP</w:t>
      </w:r>
    </w:p>
    <w:p>
      <w:pPr>
        <w:pStyle w:val="P28"/>
        <w:framePr w:w="3921" w:h="607" w:hRule="exact" w:wrap="none" w:vAnchor="page" w:hAnchor="margin" w:x="6800" w:y="12663"/>
        <w:rPr>
          <w:rStyle w:val="C3"/>
          <w:rtl w:val="0"/>
        </w:rPr>
      </w:pPr>
    </w:p>
    <w:p>
      <w:pPr>
        <w:pStyle w:val="P29"/>
        <w:framePr w:w="3839" w:h="480" w:hRule="exact" w:wrap="none" w:vAnchor="page" w:hAnchor="margin" w:x="6856" w:y="12719"/>
        <w:rPr>
          <w:rStyle w:val="C21"/>
          <w:rtl w:val="0"/>
        </w:rPr>
      </w:pPr>
      <w:r>
        <w:rPr>
          <w:rStyle w:val="C21"/>
          <w:rtl w:val="0"/>
        </w:rPr>
        <w:t>Praktické předvedení a ústní ověření</w:t>
      </w:r>
    </w:p>
    <w:p>
      <w:pPr>
        <w:pStyle w:val="P16"/>
        <w:framePr w:w="6710" w:h="607" w:hRule="exact" w:wrap="none" w:vAnchor="page" w:hAnchor="margin" w:x="45" w:y="13270"/>
        <w:rPr>
          <w:rStyle w:val="C3"/>
          <w:rtl w:val="0"/>
        </w:rPr>
      </w:pPr>
    </w:p>
    <w:p>
      <w:pPr>
        <w:pStyle w:val="P17"/>
        <w:framePr w:w="6658" w:h="480" w:hRule="exact" w:wrap="none" w:vAnchor="page" w:hAnchor="margin" w:x="71" w:y="13326"/>
        <w:rPr>
          <w:rStyle w:val="C13"/>
          <w:rtl w:val="0"/>
        </w:rPr>
      </w:pPr>
      <w:r>
        <w:rPr>
          <w:rStyle w:val="C13"/>
          <w:rtl w:val="0"/>
        </w:rPr>
        <w:t>b) Vytvořit a spojit tvar opěradla ze zvolených pružicích, tvarovacích a kypřicích materiálů se základem při dodržení zásad BOZP</w:t>
      </w:r>
    </w:p>
    <w:p>
      <w:pPr>
        <w:pStyle w:val="P30"/>
        <w:framePr w:w="3921" w:h="607" w:hRule="exact" w:wrap="none" w:vAnchor="page" w:hAnchor="margin" w:x="6800" w:y="13270"/>
        <w:rPr>
          <w:rStyle w:val="C3"/>
          <w:rtl w:val="0"/>
        </w:rPr>
      </w:pPr>
    </w:p>
    <w:p>
      <w:pPr>
        <w:pStyle w:val="P31"/>
        <w:framePr w:w="3839" w:h="480" w:hRule="exact" w:wrap="none" w:vAnchor="page" w:hAnchor="margin" w:x="6856" w:y="13326"/>
        <w:rPr>
          <w:rStyle w:val="C22"/>
          <w:rtl w:val="0"/>
        </w:rPr>
      </w:pPr>
      <w:r>
        <w:rPr>
          <w:rStyle w:val="C22"/>
          <w:rtl w:val="0"/>
        </w:rPr>
        <w:t>Praktické předvedení a ústní ověření</w:t>
      </w:r>
    </w:p>
    <w:p>
      <w:pPr>
        <w:pStyle w:val="P32"/>
        <w:framePr w:w="10710" w:h="248" w:hRule="exact" w:wrap="none" w:vAnchor="page" w:hAnchor="margin" w:x="28" w:y="1399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Potahování sedadla a opěradla  židlí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Potáhnout sedadlo a opěradlo židle při dodržení zásad BOZP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Začistit a dokončit potahování sedadla a opěradla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Kontrola, balení a expedice čalouněných výrobků a čalounických materiálů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způsoby a zásady kontroly v celém procesu výroby a skladování</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Písemné a ústní ověření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b) Zkontrolovat kvalitu hotových výrobků</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 a ústní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c) Popsat zásady označování výrobků podle platných právních předpisů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d) Popsat způsoby balení výrobků podle charakteru a množství výrobků a způsobu expedice a dopravy</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Písemné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Popsat zásady manipulace a skladování v celém procesu výroby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Zaznamenat veškeré technické údaje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Vypočítat potřebné údaje při respektování ergonomických zásad</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Zpracovat provozní evidenci a dokumentaci – dokumentace zakázky, evidence materiálu, spotřeby, odpadu apod.</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3"/>
        <w:framePr w:w="10710" w:h="340" w:hRule="exact" w:wrap="none" w:vAnchor="page" w:hAnchor="margin" w:x="28" w:y="10471"/>
        <w:rPr>
          <w:rStyle w:val="C18"/>
          <w:rtl w:val="0"/>
        </w:rPr>
      </w:pPr>
      <w:r>
        <w:rPr>
          <w:rStyle w:val="C18"/>
          <w:rtl w:val="0"/>
        </w:rPr>
        <w:t>Nakládání s odpady v čalounictví a dekoratérství</w:t>
      </w:r>
    </w:p>
    <w:p>
      <w:pPr>
        <w:pStyle w:val="P24"/>
        <w:framePr w:w="6713" w:h="376" w:hRule="exact" w:wrap="none" w:vAnchor="page" w:hAnchor="margin" w:x="45" w:y="10911"/>
        <w:rPr>
          <w:rStyle w:val="C3"/>
          <w:rtl w:val="0"/>
        </w:rPr>
      </w:pPr>
    </w:p>
    <w:p>
      <w:pPr>
        <w:pStyle w:val="P25"/>
        <w:framePr w:w="6661" w:h="249" w:hRule="exact" w:wrap="none" w:vAnchor="page" w:hAnchor="margin" w:x="71" w:y="10982"/>
        <w:rPr>
          <w:rStyle w:val="C19"/>
          <w:rtl w:val="0"/>
        </w:rPr>
      </w:pPr>
      <w:r>
        <w:rPr>
          <w:rStyle w:val="C19"/>
          <w:rtl w:val="0"/>
        </w:rPr>
        <w:t>Kritéria hodnocení</w:t>
      </w:r>
    </w:p>
    <w:p>
      <w:pPr>
        <w:pStyle w:val="P26"/>
        <w:framePr w:w="3918" w:h="376" w:hRule="exact" w:wrap="none" w:vAnchor="page" w:hAnchor="margin" w:x="6803" w:y="10911"/>
        <w:rPr>
          <w:rStyle w:val="C3"/>
          <w:rtl w:val="0"/>
        </w:rPr>
      </w:pPr>
    </w:p>
    <w:p>
      <w:pPr>
        <w:pStyle w:val="P27"/>
        <w:framePr w:w="3836" w:h="249" w:hRule="exact" w:wrap="none" w:vAnchor="page" w:hAnchor="margin" w:x="6859" w:y="10982"/>
        <w:rPr>
          <w:rStyle w:val="C20"/>
          <w:rtl w:val="0"/>
        </w:rPr>
      </w:pPr>
      <w:r>
        <w:rPr>
          <w:rStyle w:val="C20"/>
          <w:rtl w:val="0"/>
        </w:rPr>
        <w:t>Způsoby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Písemné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Objasnit vznik a druhy odpadů z výroby a zpracování pěnových polotovarů a prefabrikátů včetně jejich recyklace a likvidace</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Písemné a ústní ověření</w:t>
      </w:r>
    </w:p>
    <w:p>
      <w:pPr>
        <w:pStyle w:val="P12"/>
        <w:framePr w:w="6710" w:h="607" w:hRule="exact" w:wrap="none" w:vAnchor="page" w:hAnchor="margin" w:x="45" w:y="12501"/>
        <w:rPr>
          <w:rStyle w:val="C3"/>
          <w:rtl w:val="0"/>
        </w:rPr>
      </w:pPr>
    </w:p>
    <w:p>
      <w:pPr>
        <w:pStyle w:val="P13"/>
        <w:framePr w:w="6658" w:h="480" w:hRule="exact" w:wrap="none" w:vAnchor="page" w:hAnchor="margin" w:x="71" w:y="12557"/>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2501"/>
        <w:rPr>
          <w:rStyle w:val="C3"/>
          <w:rtl w:val="0"/>
        </w:rPr>
      </w:pPr>
    </w:p>
    <w:p>
      <w:pPr>
        <w:pStyle w:val="P29"/>
        <w:framePr w:w="3839" w:h="480" w:hRule="exact" w:wrap="none" w:vAnchor="page" w:hAnchor="margin" w:x="6856" w:y="12557"/>
        <w:rPr>
          <w:rStyle w:val="C21"/>
          <w:rtl w:val="0"/>
        </w:rPr>
      </w:pPr>
      <w:r>
        <w:rPr>
          <w:rStyle w:val="C21"/>
          <w:rtl w:val="0"/>
        </w:rPr>
        <w:t>Písemné a ústní ověření</w:t>
      </w:r>
    </w:p>
    <w:p>
      <w:pPr>
        <w:pStyle w:val="P16"/>
        <w:framePr w:w="6710" w:h="607" w:hRule="exact" w:wrap="none" w:vAnchor="page" w:hAnchor="margin" w:x="45" w:y="13107"/>
        <w:rPr>
          <w:rStyle w:val="C3"/>
          <w:rtl w:val="0"/>
        </w:rPr>
      </w:pPr>
    </w:p>
    <w:p>
      <w:pPr>
        <w:pStyle w:val="P17"/>
        <w:framePr w:w="6658" w:h="480" w:hRule="exact" w:wrap="none" w:vAnchor="page" w:hAnchor="margin" w:x="71" w:y="13163"/>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3107"/>
        <w:rPr>
          <w:rStyle w:val="C3"/>
          <w:rtl w:val="0"/>
        </w:rPr>
      </w:pPr>
    </w:p>
    <w:p>
      <w:pPr>
        <w:pStyle w:val="P31"/>
        <w:framePr w:w="3839" w:h="480" w:hRule="exact" w:wrap="none" w:vAnchor="page" w:hAnchor="margin" w:x="6856" w:y="13163"/>
        <w:rPr>
          <w:rStyle w:val="C22"/>
          <w:rtl w:val="0"/>
        </w:rPr>
      </w:pPr>
      <w:r>
        <w:rPr>
          <w:rStyle w:val="C22"/>
          <w:rtl w:val="0"/>
        </w:rPr>
        <w:t>Písemné a ústní ověření</w:t>
      </w:r>
    </w:p>
    <w:p>
      <w:pPr>
        <w:pStyle w:val="P12"/>
        <w:framePr w:w="6710" w:h="607" w:hRule="exact" w:wrap="none" w:vAnchor="page" w:hAnchor="margin" w:x="45" w:y="13714"/>
        <w:rPr>
          <w:rStyle w:val="C3"/>
          <w:rtl w:val="0"/>
        </w:rPr>
      </w:pPr>
    </w:p>
    <w:p>
      <w:pPr>
        <w:pStyle w:val="P13"/>
        <w:framePr w:w="6658" w:h="480" w:hRule="exact" w:wrap="none" w:vAnchor="page" w:hAnchor="margin" w:x="71" w:y="13770"/>
        <w:rPr>
          <w:rStyle w:val="C11"/>
          <w:rtl w:val="0"/>
        </w:rPr>
      </w:pPr>
      <w:r>
        <w:rPr>
          <w:rStyle w:val="C11"/>
          <w:rtl w:val="0"/>
        </w:rPr>
        <w:t>e) Definovat i jiné než přímé materiálové odpady (např. likvidace použitých nožů a nástrojů)</w:t>
      </w:r>
    </w:p>
    <w:p>
      <w:pPr>
        <w:pStyle w:val="P28"/>
        <w:framePr w:w="3921" w:h="607" w:hRule="exact" w:wrap="none" w:vAnchor="page" w:hAnchor="margin" w:x="6800" w:y="13714"/>
        <w:rPr>
          <w:rStyle w:val="C3"/>
          <w:rtl w:val="0"/>
        </w:rPr>
      </w:pPr>
    </w:p>
    <w:p>
      <w:pPr>
        <w:pStyle w:val="P29"/>
        <w:framePr w:w="3839" w:h="480" w:hRule="exact" w:wrap="none" w:vAnchor="page" w:hAnchor="margin" w:x="6856" w:y="13770"/>
        <w:rPr>
          <w:rStyle w:val="C21"/>
          <w:rtl w:val="0"/>
        </w:rPr>
      </w:pPr>
      <w:r>
        <w:rPr>
          <w:rStyle w:val="C21"/>
          <w:rtl w:val="0"/>
        </w:rPr>
        <w:t>Písemné a ústní ověření</w:t>
      </w:r>
    </w:p>
    <w:p>
      <w:pPr>
        <w:pStyle w:val="P16"/>
        <w:framePr w:w="6710" w:h="607" w:hRule="exact" w:wrap="none" w:vAnchor="page" w:hAnchor="margin" w:x="45" w:y="14321"/>
        <w:rPr>
          <w:rStyle w:val="C3"/>
          <w:rtl w:val="0"/>
        </w:rPr>
      </w:pPr>
    </w:p>
    <w:p>
      <w:pPr>
        <w:pStyle w:val="P17"/>
        <w:framePr w:w="6658" w:h="480" w:hRule="exact" w:wrap="none" w:vAnchor="page" w:hAnchor="margin" w:x="71" w:y="14377"/>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4321"/>
        <w:rPr>
          <w:rStyle w:val="C3"/>
          <w:rtl w:val="0"/>
        </w:rPr>
      </w:pPr>
    </w:p>
    <w:p>
      <w:pPr>
        <w:pStyle w:val="P31"/>
        <w:framePr w:w="3839" w:h="480" w:hRule="exact" w:wrap="none" w:vAnchor="page" w:hAnchor="margin" w:x="6856" w:y="14377"/>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pružným podkladem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opěradlo židle – potah useň</w:t>
      </w:r>
    </w:p>
    <w:p>
      <w:pPr>
        <w:keepNext w:val="0"/>
        <w:keepLines w:val="1"/>
        <w:framePr w:w="10766" w:h="365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•čalouněné sedadlo židle s pevným podkladem – potah textilie</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ke znalosti čalounických materiálů a ke znalosti údržby čalouněných výrobků.</w:t>
      </w:r>
    </w:p>
    <w:p>
      <w:pPr>
        <w:keepNext w:val="0"/>
        <w:keepLines w:val="0"/>
        <w:framePr w:w="10766" w:h="36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718"/>
        <w:rPr>
          <w:rStyle w:val="C3"/>
          <w:rtl w:val="0"/>
        </w:rPr>
      </w:pPr>
    </w:p>
    <w:p>
      <w:pPr>
        <w:pStyle w:val="P35"/>
        <w:framePr w:w="10710" w:h="340" w:hRule="exact" w:wrap="none" w:vAnchor="page" w:hAnchor="margin" w:x="28" w:y="6718"/>
        <w:rPr>
          <w:rStyle w:val="C25"/>
          <w:rtl w:val="0"/>
        </w:rPr>
      </w:pPr>
      <w:r>
        <w:rPr>
          <w:rStyle w:val="C25"/>
          <w:rtl w:val="0"/>
        </w:rPr>
        <w:t>Výsledné hodnocení</w:t>
      </w:r>
    </w:p>
    <w:p>
      <w:pPr>
        <w:keepNext w:val="0"/>
        <w:keepLines w:val="0"/>
        <w:framePr w:w="10766" w:h="1497" w:hRule="exact" w:wrap="none" w:vAnchor="page" w:hAnchor="margin" w:x="0" w:y="7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783"/>
        <w:rPr>
          <w:rStyle w:val="C3"/>
          <w:rtl w:val="0"/>
        </w:rPr>
      </w:pPr>
    </w:p>
    <w:p>
      <w:pPr>
        <w:pStyle w:val="P35"/>
        <w:framePr w:w="10710" w:h="340" w:hRule="exact" w:wrap="none" w:vAnchor="page" w:hAnchor="margin" w:x="28" w:y="8783"/>
        <w:rPr>
          <w:rStyle w:val="C25"/>
          <w:rtl w:val="0"/>
        </w:rPr>
      </w:pPr>
      <w:r>
        <w:rPr>
          <w:rStyle w:val="C25"/>
          <w:rtl w:val="0"/>
        </w:rPr>
        <w:t>Počet zkoušejících</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9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jako osoba odpovědná za činnosti v oblasti čalounické výroby nebo ve funkci učitele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jako osoba odpovědná za činnosti v oblasti čalounické výroby nebo ve funkci učitele praktického vyučování nebo odborného výcviku v oblasti čalounické výroby, z toho minimálně jeden rok v období posledních dvou let před podáním žádosti o udělení autorizace. </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jako osoba odpovědná za činnosti v oblasti čalounické výroby nebo ve funkci učitele odborných předmětů nebo odborného výcviku nebo praktického vyučování v oblasti čalounické výroby, z toho minimálně jeden rok v období posledních dvou let před podáním žádosti o udělení autorizace.</w:t>
      </w:r>
    </w:p>
    <w:p>
      <w:pPr>
        <w:keepNext w:val="0"/>
        <w:keepLines w:val="1"/>
        <w:framePr w:w="10766" w:h="101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 xml:space="preserve">výroba čalouněných sedadel a opěradel židlí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8 let odborné praxe v oblasti výroby čalouněných sedadel a opěradel nebo ve výrobě čalouněného nábytku, z toho minimálně jeden rok v období posledních dvou let před podáním žádosti o udělení autorizace.</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2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101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odpovídající velikosti s rozvodem el.energie a stlačeného vzduchu s platnými revizemi, osvětlením, splňující normy BOZP a PO a minimálně následující materiálně-technické vybavení:</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•technologické postupy, nákresy a výkresy židlí a jejich čalounění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•nosné materiály základu: rámy, padesky, popruhy textilní, popruhy pryžotextilní, vlnité pružiny opěradlové a sedadlové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•pružinové kostry pro sedadla: různé druhy, např. minibonnel nebo pružinová kostra s pružinami v sáčcích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•textilie, usně, koženky, výplňové materiály, dílce polyuretanových (PUR) pěn různých druhů, hustot a tvrdostí, obdobné tvarovací a kypřicí materiály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•textilní pomocné materiály, např. zdrhovadla, stuhové uzávěry, stuhy, prýmky, pruženky, třapce, šňůry, strojové a ruční nitě (více druhů - min. 3 a od každého druhu více barev - min. 4), lemovací proužky, vyšívací nitě, aplikace, značkovky, zdobné prvky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•lepidlo pro spojování čalounických materiálů, vybavení k nanášení lepidla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kreslicí a pro šití potřebné pracovní pomůcky včetně rýsovacích potřeb</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zhotovení střihů a šablon</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technika a pracovní pomůcky, tj. střihací stůl, ruční nůžky malé, ruční nůžky velké krejčovské, ruční elektrický řezací strojek s kotoučovým nožem, ruční elektrický řezací strojek s přímým nožem apod.</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k potahování sedadel a opěradel</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k balení výrobků, balicí materiály</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šicí stroje, tj. průmyslový šicí stroj jednojehlový se stehem vázaným, průmyslový šicí stroj se stehem vázaným dvoujehlový</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•strojové jehly (min. balení 10 ks k příslušnému šicímu stroji, šitému a šicímu materiálu)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•čalounická sponkovačka pneumatická nebo elektrická nebo akumulátorová nebo mechanická</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průmyslové spojovače vhodné do příslušných sponkovaček a s přiměřeným tvarem hrotu a délkou nožek vzhledem k zpracovávaným materiálům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•čalounické kladívko, čalounické hřebíčky vhodné k zpracovávaným materiálům</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hřebíků a průmyslových spojovačů (kozí nožka)</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 krejčovské, špendlíky čalounické</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•vypichovač </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 dle požadavků BOZP</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k udržování čistoty na pracovišti</w:t>
      </w:r>
    </w:p>
    <w:p>
      <w:pPr>
        <w:keepNext w:val="0"/>
        <w:keepLines w:val="1"/>
        <w:framePr w:w="10766" w:h="976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97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přípravy na zkoušku</w:t>
      </w:r>
    </w:p>
    <w:p>
      <w:pPr>
        <w:keepNext w:val="0"/>
        <w:keepLines w:val="0"/>
        <w:framePr w:w="10766" w:h="1036"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Brno-Bosonohy</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BPP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AKSAMITE spol.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Čalounictví Bednář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čalouněných sedadel a opěradel židlí, 18.10.2026 18:30:30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C7A44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8A5CC3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DD248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8EE564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