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9F816" Type="http://schemas.openxmlformats.org/officeDocument/2006/relationships/officeDocument" Target="/word/document.xml" /><Relationship Id="coreR7E49F816" Type="http://schemas.openxmlformats.org/package/2006/relationships/metadata/core-properties" Target="/docProps/core.xml" /><Relationship Id="customR7E49F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Bar High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Vodoteči 376, 25081 Nehvizdy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Insita pers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Hlaváčkovo nám.  217/1, 79601 Prostějov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Rcaffe,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Ve Smečkách 1316/18,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Weiss Pavel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