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2DDABB" Type="http://schemas.openxmlformats.org/officeDocument/2006/relationships/officeDocument" Target="/word/document.xml" /><Relationship Id="coreR132DDABB" Type="http://schemas.openxmlformats.org/package/2006/relationships/metadata/core-properties" Target="/docProps/core.xml" /><Relationship Id="customR132DDA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Výtvarník/výtvarnice herních konceptů (kód: 82-062-M)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Rešerše výtvarného návrhu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Realizace výtvarného návrhu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Výtvarník/výtvarnice herních konceptů, 17.6.2026 9:41:37</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Rešerše výtvarného návrhu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moodboard obsahující obrazové materiály a reference, barevné palety a krátké vysvětlující texty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Vypracování zadané práce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Prezentovat moodboard obsahující obrazové materiály a reference, barevné palety a krátké vysvětlující texty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obhajoba přinesené zadané práce</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 rámci moodboardu vytvořit ilustraci vyjadřující atmosféru herního světa (např. deštivý nebo mlhavý den, večerní světlo, noční scéna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obě kritéria.</w:t>
      </w:r>
    </w:p>
    <w:p>
      <w:pPr>
        <w:pStyle w:val="P23"/>
        <w:framePr w:w="10710" w:h="340" w:hRule="exact" w:wrap="none" w:vAnchor="page" w:hAnchor="margin" w:x="28" w:y="5897"/>
        <w:rPr>
          <w:rStyle w:val="C18"/>
          <w:rtl w:val="0"/>
        </w:rPr>
      </w:pPr>
      <w:r>
        <w:rPr>
          <w:rStyle w:val="C18"/>
          <w:rtl w:val="0"/>
        </w:rPr>
        <w:t>Realizace výtvarného návrhu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Vytvořit samostatný výstup zadání dle požadovaných parametrů ve formě obrázku nebo videa</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Vypracování zadané práce</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Prezentovat samostatný výstup zadání dle požadovaných parametrů ve formě obrázku nebo videa</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obhajoba přinesené zadané práce</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Vytvořit sérii tří hrubých konceptů výtvarných prvků dle zadaných parametrů, k nimž budou přiloženy dodatečné obrazové reference</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831" w:hRule="exact" w:wrap="none" w:vAnchor="page" w:hAnchor="margin" w:x="45" w:y="8533"/>
        <w:rPr>
          <w:rStyle w:val="C3"/>
          <w:rtl w:val="0"/>
        </w:rPr>
      </w:pPr>
    </w:p>
    <w:p>
      <w:pPr>
        <w:pStyle w:val="P17"/>
        <w:framePr w:w="6658" w:h="704" w:hRule="exact" w:wrap="none" w:vAnchor="page" w:hAnchor="margin" w:x="71" w:y="8589"/>
        <w:rPr>
          <w:rStyle w:val="C13"/>
          <w:rtl w:val="0"/>
        </w:rPr>
      </w:pPr>
      <w:r>
        <w:rPr>
          <w:rStyle w:val="C13"/>
          <w:rtl w:val="0"/>
        </w:rPr>
        <w:t xml:space="preserve">d) Vybrat z hrubých konceptů tři  (bytost neboli character, environment neboli prostředí, hard surface model neboli objekt) pro vlastní realizaci a umělecky zdůvodnit výběr</w:t>
      </w:r>
    </w:p>
    <w:p>
      <w:pPr>
        <w:pStyle w:val="P30"/>
        <w:framePr w:w="3921" w:h="831" w:hRule="exact" w:wrap="none" w:vAnchor="page" w:hAnchor="margin" w:x="6800" w:y="8533"/>
        <w:rPr>
          <w:rStyle w:val="C3"/>
          <w:rtl w:val="0"/>
        </w:rPr>
      </w:pPr>
    </w:p>
    <w:p>
      <w:pPr>
        <w:pStyle w:val="P31"/>
        <w:framePr w:w="3839" w:h="704" w:hRule="exact" w:wrap="none" w:vAnchor="page" w:hAnchor="margin" w:x="6856" w:y="8589"/>
        <w:rPr>
          <w:rStyle w:val="C22"/>
          <w:rtl w:val="0"/>
        </w:rPr>
      </w:pPr>
      <w:r>
        <w:rPr>
          <w:rStyle w:val="C22"/>
          <w:rtl w:val="0"/>
        </w:rPr>
        <w:t>Praktické předvedení a ústní ověření</w:t>
      </w:r>
    </w:p>
    <w:p>
      <w:pPr>
        <w:pStyle w:val="P12"/>
        <w:framePr w:w="6710" w:h="607" w:hRule="exact" w:wrap="none" w:vAnchor="page" w:hAnchor="margin" w:x="45" w:y="9364"/>
        <w:rPr>
          <w:rStyle w:val="C3"/>
          <w:rtl w:val="0"/>
        </w:rPr>
      </w:pPr>
    </w:p>
    <w:p>
      <w:pPr>
        <w:pStyle w:val="P13"/>
        <w:framePr w:w="6658" w:h="480" w:hRule="exact" w:wrap="none" w:vAnchor="page" w:hAnchor="margin" w:x="71" w:y="9420"/>
        <w:rPr>
          <w:rStyle w:val="C11"/>
          <w:rtl w:val="0"/>
        </w:rPr>
      </w:pPr>
      <w:r>
        <w:rPr>
          <w:rStyle w:val="C11"/>
          <w:rtl w:val="0"/>
        </w:rPr>
        <w:t>e) Realizovat výtvarné návrhy ve zvoleném grafickém editoru; nejméně jeden z nich pak musí být realizován alespoň ze dvou pohledů (směrů)</w:t>
      </w:r>
    </w:p>
    <w:p>
      <w:pPr>
        <w:pStyle w:val="P28"/>
        <w:framePr w:w="3921" w:h="607" w:hRule="exact" w:wrap="none" w:vAnchor="page" w:hAnchor="margin" w:x="6800" w:y="9364"/>
        <w:rPr>
          <w:rStyle w:val="C3"/>
          <w:rtl w:val="0"/>
        </w:rPr>
      </w:pPr>
    </w:p>
    <w:p>
      <w:pPr>
        <w:pStyle w:val="P29"/>
        <w:framePr w:w="3839" w:h="480" w:hRule="exact" w:wrap="none" w:vAnchor="page" w:hAnchor="margin" w:x="6856" w:y="9420"/>
        <w:rPr>
          <w:rStyle w:val="C21"/>
          <w:rtl w:val="0"/>
        </w:rPr>
      </w:pPr>
      <w:r>
        <w:rPr>
          <w:rStyle w:val="C21"/>
          <w:rtl w:val="0"/>
        </w:rPr>
        <w:t>Praktické předvedení</w:t>
      </w:r>
    </w:p>
    <w:p>
      <w:pPr>
        <w:pStyle w:val="P16"/>
        <w:framePr w:w="6710" w:h="376" w:hRule="exact" w:wrap="none" w:vAnchor="page" w:hAnchor="margin" w:x="45" w:y="9971"/>
        <w:rPr>
          <w:rStyle w:val="C3"/>
          <w:rtl w:val="0"/>
        </w:rPr>
      </w:pPr>
    </w:p>
    <w:p>
      <w:pPr>
        <w:pStyle w:val="P17"/>
        <w:framePr w:w="6658" w:h="249" w:hRule="exact" w:wrap="none" w:vAnchor="page" w:hAnchor="margin" w:x="71" w:y="10027"/>
        <w:rPr>
          <w:rStyle w:val="C13"/>
          <w:rtl w:val="0"/>
        </w:rPr>
      </w:pPr>
      <w:r>
        <w:rPr>
          <w:rStyle w:val="C13"/>
          <w:rtl w:val="0"/>
        </w:rPr>
        <w:t>f) Prezentovat výsledný výtvarný návrh</w:t>
      </w:r>
    </w:p>
    <w:p>
      <w:pPr>
        <w:pStyle w:val="P30"/>
        <w:framePr w:w="3921" w:h="376" w:hRule="exact" w:wrap="none" w:vAnchor="page" w:hAnchor="margin" w:x="6800" w:y="9971"/>
        <w:rPr>
          <w:rStyle w:val="C3"/>
          <w:rtl w:val="0"/>
        </w:rPr>
      </w:pPr>
    </w:p>
    <w:p>
      <w:pPr>
        <w:pStyle w:val="P31"/>
        <w:framePr w:w="3839" w:h="249" w:hRule="exact" w:wrap="none" w:vAnchor="page" w:hAnchor="margin" w:x="6856" w:y="10027"/>
        <w:rPr>
          <w:rStyle w:val="C22"/>
          <w:rtl w:val="0"/>
        </w:rPr>
      </w:pPr>
      <w:r>
        <w:rPr>
          <w:rStyle w:val="C22"/>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Výtvarník/výtvarnice herních konceptů, 17.6.2026 9:41:37</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14 dní před zahájením vlastního ověřování uchazeč obdrží od autorizované osoby zadání, které vypracuje v domácím prostředí. Jedná se o tyto kompetence a kritéria: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Rešerše výtvarného návrhu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Realizace výtvarného návrhu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Rešerše výtvarného návrhu: </w:t>
      </w:r>
      <w:r>
        <w:rPr>
          <w:rFonts w:ascii="Arial" w:cs="Arial" w:hAnsi="Arial" w:eastAsia="Arial"/>
          <w:b w:val="0"/>
          <w:i w:val="0"/>
          <w:caps w:val="0"/>
          <w:strike w:val="0"/>
          <w:noProof w:val="0"/>
          <w:vanish w:val="0"/>
          <w:color w:val="auto"/>
          <w:sz w:val="20"/>
          <w:u w:val="none"/>
          <w:shd w:val="clear" w:color="auto" w:fill="auto"/>
          <w:vertAlign w:val="baseline"/>
          <w:lang/>
        </w:rPr>
        <w:t>výsledný moodboard obsahuje obrazové materiály a reference, barevné palety a krátké vysvětlující texty. Autorizovaná osoba hodnotí různorodost referencí.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Realizace výtvarného návrhu: </w:t>
      </w:r>
      <w:r>
        <w:rPr>
          <w:rFonts w:ascii="Arial" w:cs="Arial" w:hAnsi="Arial" w:eastAsia="Arial"/>
          <w:b w:val="0"/>
          <w:i w:val="0"/>
          <w:caps w:val="0"/>
          <w:strike w:val="0"/>
          <w:noProof w:val="0"/>
          <w:vanish w:val="0"/>
          <w:color w:val="auto"/>
          <w:sz w:val="20"/>
          <w:u w:val="none"/>
          <w:shd w:val="clear" w:color="auto" w:fill="auto"/>
          <w:vertAlign w:val="baseline"/>
          <w:lang/>
        </w:rPr>
        <w:t xml:space="preserve">zadání bude v rozsahu souboru vizuálních referencí, které obsahují obrazový materiál, z něhož bude patrný výtvarný styl hry. Uchazeč vytvoří tři koncepty na zadané téma (bytost neboli character, environment neboli prostředí, hard surface model neboli objekt), které vybere z vytvořeného moodboardu a zpracuje alespoň ze dvou pohledů (směrů). Obsahem bude stručný slovní popis světa, postav a prostředí hry. Reference však nebudou obsahovat žádné materiály týkající se konkrétního požadavku na výstup, který má zkoušený vytvořit (např. ve hře figurují ponorky, lodě a vzducholodi, zatímco v referencích vzducholodi chybí - z toho vyplývá zadání: např. vytvoř vzducholoď). Cílem je, aby zkoušený prokázal schopnost držet se konzistentně daného stylu a také dostal prostor pro vlastní invenci. Po převzetí zadání zkoušený vytvoří požadovaný výstup samostatně doma. Výsledek následně prezentuje zkušební komisi. Výsledná díla uchazeč donese jako obrázek nebo video ve formátu, který je běžně zobrazitelný na stolním PC a na kterém se předem dohodne s komisí.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hodnotí nápaditost návrhu, ale zároveň i jeho konzistenci s výtvarným stylem zadání.</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036"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Výtvarník/výtvarnice herních konceptů, 17.6.2026 9:41:37</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technického designu videoher.</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www.mkcr.cz. </w:t>
      </w:r>
    </w:p>
    <w:p>
      <w:pPr>
        <w:pStyle w:val="P33"/>
        <w:framePr w:w="10766" w:h="3301"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stolním počítačem nebo tabletem a softwarem pro prohlížení běžných formátů souborů videa a obrázků</w:t>
      </w:r>
    </w:p>
    <w:p>
      <w:pPr>
        <w:keepNext w:val="0"/>
        <w:keepLines w:val="1"/>
        <w:framePr w:w="10766" w:h="2961"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 možnost připojení USB</w:t>
      </w:r>
    </w:p>
    <w:p>
      <w:pPr>
        <w:keepNext w:val="0"/>
        <w:keepLines w:val="1"/>
        <w:framePr w:w="10766" w:h="2961"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2961"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vizuálních referencí jako zadání pro tvorbu moodboardu v elektronické podobě na disku nebo prostřednictvím cloudové služby </w:t>
      </w:r>
    </w:p>
    <w:p>
      <w:pPr>
        <w:keepNext w:val="0"/>
        <w:keepLines w:val="0"/>
        <w:framePr w:w="10766" w:h="2961"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59"/>
        <w:rPr>
          <w:rStyle w:val="C3"/>
          <w:rtl w:val="0"/>
        </w:rPr>
      </w:pPr>
    </w:p>
    <w:p>
      <w:pPr>
        <w:pStyle w:val="P35"/>
        <w:framePr w:w="10710" w:h="340" w:hRule="exact" w:wrap="none" w:vAnchor="page" w:hAnchor="margin" w:x="28" w:y="12159"/>
        <w:rPr>
          <w:rStyle w:val="C25"/>
          <w:rtl w:val="0"/>
        </w:rPr>
      </w:pPr>
      <w:r>
        <w:rPr>
          <w:rStyle w:val="C25"/>
          <w:rtl w:val="0"/>
        </w:rPr>
        <w:t>Doba přípravy na zkoušku</w:t>
      </w:r>
    </w:p>
    <w:p>
      <w:pPr>
        <w:keepNext w:val="0"/>
        <w:keepLines w:val="0"/>
        <w:framePr w:w="10766" w:h="806" w:hRule="exact" w:wrap="none" w:vAnchor="page" w:hAnchor="margin" w:x="0" w:y="12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531"/>
        <w:rPr>
          <w:rStyle w:val="C3"/>
          <w:rtl w:val="0"/>
        </w:rPr>
      </w:pPr>
    </w:p>
    <w:p>
      <w:pPr>
        <w:pStyle w:val="P35"/>
        <w:framePr w:w="10710" w:h="340" w:hRule="exact" w:wrap="none" w:vAnchor="page" w:hAnchor="margin" w:x="28" w:y="13531"/>
        <w:rPr>
          <w:rStyle w:val="C25"/>
          <w:rtl w:val="0"/>
        </w:rPr>
      </w:pPr>
      <w:r>
        <w:rPr>
          <w:rStyle w:val="C25"/>
          <w:rtl w:val="0"/>
        </w:rPr>
        <w:t>Doba pro vykonání zkoušky</w:t>
      </w:r>
    </w:p>
    <w:p>
      <w:pPr>
        <w:keepNext w:val="0"/>
        <w:keepLines w:val="0"/>
        <w:framePr w:w="10766" w:h="806" w:hRule="exact" w:wrap="none" w:vAnchor="page" w:hAnchor="margin" w:x="0" w:y="13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18 až 20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Výtvarník/výtvarnice herních konceptů, 17.6.2026 9:41:37</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Kocourek,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Duchek,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pStyle w:val="P21"/>
        <w:framePr w:w="7654" w:h="331" w:hRule="exact" w:wrap="none" w:vAnchor="page" w:hAnchor="margin" w:x="28" w:y="15940"/>
        <w:rPr>
          <w:rStyle w:val="C16"/>
          <w:rtl w:val="0"/>
        </w:rPr>
      </w:pPr>
      <w:r>
        <w:rPr>
          <w:rStyle w:val="C16"/>
          <w:rtl w:val="0"/>
        </w:rPr>
        <w:t>Výtvarník/výtvarnice herních konceptů, 17.6.2026 9:41:37</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B06B6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CA91E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