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7EE5FDD" Type="http://schemas.openxmlformats.org/officeDocument/2006/relationships/officeDocument" Target="/word/document.xml" /><Relationship Id="coreR77EE5FDD" Type="http://schemas.openxmlformats.org/package/2006/relationships/metadata/core-properties" Target="/docProps/core.xml" /><Relationship Id="customR77EE5FD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Pomocný kuchař / pomocná kuchařka pro výrobu knedlíků (kód: 65-013-E)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Pomocný kuchař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Pomocný kuchař / pomocná kuchařka pro výrobu knedlíků, 20.10.2026 10:22:28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Obchodní akademie, Vyšší odborná škola zdravotnická a Střední zdravotnická škola, Střední odborná škola služeb a Jazyková škola s právem státní jazykové zkoušky Jihlava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Karoliny Světlé 4428/2, 58601 Jihlava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SOU a SOŠ, SČMSD, Znojmo, s.r.o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Přímětická 1812, 66902 Znojmo</w:t>
      </w:r>
    </w:p>
    <w:p>
      <w:pPr>
        <w:pStyle w:val="P13"/>
        <w:framePr w:w="7847" w:h="376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Střední odborné učiliště a Praktická škola Kladno-Vrapice</w:t>
      </w:r>
    </w:p>
    <w:p>
      <w:pPr>
        <w:pStyle w:val="P15"/>
        <w:framePr w:w="2784" w:h="376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Vrapická 53, 27203 Kladno</w:t>
      </w:r>
    </w:p>
    <w:p>
      <w:pPr>
        <w:pStyle w:val="P17"/>
        <w:framePr w:w="7847" w:h="376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Střední odborné učiliště, Lišov, tř. 5. května 3</w:t>
      </w:r>
    </w:p>
    <w:p>
      <w:pPr>
        <w:pStyle w:val="P19"/>
        <w:framePr w:w="2784" w:h="376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tř. 5.května 3, 37372 Lišov</w:t>
      </w:r>
    </w:p>
    <w:p>
      <w:pPr>
        <w:pStyle w:val="P13"/>
        <w:framePr w:w="7847" w:h="607" w:hRule="exact" w:wrap="none" w:vAnchor="page" w:hAnchor="margin" w:x="45" w:y="497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030"/>
        <w:rPr>
          <w:rStyle w:val="C13"/>
          <w:rtl w:val="0"/>
        </w:rPr>
      </w:pPr>
      <w:r>
        <w:rPr>
          <w:rStyle w:val="C13"/>
          <w:rtl w:val="0"/>
        </w:rPr>
        <w:t>Střední průmyslová škola a Střední odborná škola gastronomie a služeb Most, příspěvková organizace</w:t>
      </w:r>
    </w:p>
    <w:p>
      <w:pPr>
        <w:pStyle w:val="P15"/>
        <w:framePr w:w="2784" w:h="607" w:hRule="exact" w:wrap="none" w:vAnchor="page" w:hAnchor="margin" w:x="7937" w:y="497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030"/>
        <w:rPr>
          <w:rStyle w:val="C14"/>
          <w:rtl w:val="0"/>
        </w:rPr>
      </w:pPr>
      <w:r>
        <w:rPr>
          <w:rStyle w:val="C14"/>
          <w:rtl w:val="0"/>
        </w:rPr>
        <w:t>Jana Palacha 711, 43401 Most</w:t>
      </w:r>
    </w:p>
    <w:p>
      <w:pPr>
        <w:pStyle w:val="P17"/>
        <w:framePr w:w="7847" w:h="607" w:hRule="exact" w:wrap="none" w:vAnchor="page" w:hAnchor="margin" w:x="45" w:y="559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646"/>
        <w:rPr>
          <w:rStyle w:val="C15"/>
          <w:rtl w:val="0"/>
        </w:rPr>
      </w:pPr>
      <w:r>
        <w:rPr>
          <w:rStyle w:val="C15"/>
          <w:rtl w:val="0"/>
        </w:rPr>
        <w:t>Střední škola Jeronýmova České Budějovice, s.r.o.</w:t>
      </w:r>
    </w:p>
    <w:p>
      <w:pPr>
        <w:pStyle w:val="P19"/>
        <w:framePr w:w="2784" w:h="607" w:hRule="exact" w:wrap="none" w:vAnchor="page" w:hAnchor="margin" w:x="7937" w:y="559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646"/>
        <w:rPr>
          <w:rStyle w:val="C16"/>
          <w:rtl w:val="0"/>
        </w:rPr>
      </w:pPr>
      <w:r>
        <w:rPr>
          <w:rStyle w:val="C16"/>
          <w:rtl w:val="0"/>
        </w:rPr>
        <w:t>Jeronýmova 28/22, 37001 České Budějovice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Pomocný kuchař / pomocná kuchařka pro výrobu knedlíků, 20.10.2026 10:22:28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