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B6AFC" Type="http://schemas.openxmlformats.org/officeDocument/2006/relationships/officeDocument" Target="/word/document.xml" /><Relationship Id="coreR52AB6AFC" Type="http://schemas.openxmlformats.org/package/2006/relationships/metadata/core-properties" Target="/docProps/core.xml" /><Relationship Id="customR52AB6A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30.9.2026 4:45:28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33FA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