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4D4176" Type="http://schemas.openxmlformats.org/officeDocument/2006/relationships/officeDocument" Target="/word/document.xml" /><Relationship Id="coreR314D4176" Type="http://schemas.openxmlformats.org/package/2006/relationships/metadata/core-properties" Target="/docProps/core.xml" /><Relationship Id="customR314D41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elektrických systémů silničních motorových vozidel (kód: 26-096-H)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elektrických systémů silničních motorových vozidel, 30.9.2026 5:57:31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Autoelektrikář (kód: 26-57-H/01)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Autoelektrikář (kód: 26-99-H/07)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816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66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Autoelektrikář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elektrických systémů silničních motorových vozidel, 30.9.2026 5:57:31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