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11F359" Type="http://schemas.openxmlformats.org/officeDocument/2006/relationships/officeDocument" Target="/word/document.xml" /><Relationship Id="coreR1E11F359" Type="http://schemas.openxmlformats.org/package/2006/relationships/metadata/core-properties" Target="/docProps/core.xml" /><Relationship Id="customR1E11F3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montáže elektrické výbavy silničních motorových vozidel (kód: 26-097-H)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Autoelektrikář/autoelektrikářka montáže elektrické výbavy silničních motorových vozidel, 30.9.2026 1:47:52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Autoelektrikář (kód: 26-57-H/01)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Autoelektrikář (kód: 26-99-H/07)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816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66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Autoelektrikář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Autoelektrikář/autoelektrikářka montáže elektrické výbavy silničních motorových vozidel, 30.9.2026 1:47:52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