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A2E9C" Type="http://schemas.openxmlformats.org/officeDocument/2006/relationships/officeDocument" Target="/word/document.xml" /><Relationship Id="coreR72CA2E9C" Type="http://schemas.openxmlformats.org/package/2006/relationships/metadata/core-properties" Target="/docProps/core.xml" /><Relationship Id="customR72CA2E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tvářecích strojů, 30.9.2026 5:01:18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335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2EF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