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41558" Type="http://schemas.openxmlformats.org/officeDocument/2006/relationships/officeDocument" Target="/word/document.xml" /><Relationship Id="coreR9B41558" Type="http://schemas.openxmlformats.org/package/2006/relationships/metadata/core-properties" Target="/docProps/core.xml" /><Relationship Id="customR9B415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ofsetových archových strojích, 7.11.2026 17:58:23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7.11.2026 17:58:23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7.11.2026 17:58:23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7.11.2026 17:58:23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ofsetových archových strojích, 7.11.2026 17:58:23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ofsetových archových strojích, 7.11.2026 17:58:23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ofsetových archových strojích, 7.11.2026 17:58:23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ofsetových archových strojích, 7.11.2026 17:58:23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E9B9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634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