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C3DAE" Type="http://schemas.openxmlformats.org/officeDocument/2006/relationships/officeDocument" Target="/word/document.xml" /><Relationship Id="coreR15BC3DAE" Type="http://schemas.openxmlformats.org/package/2006/relationships/metadata/core-properties" Target="/docProps/core.xml" /><Relationship Id="customR15BC3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30.9.2026 3:57:47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30.9.2026 3:57:47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