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C952D" Type="http://schemas.openxmlformats.org/officeDocument/2006/relationships/officeDocument" Target="/word/document.xml" /><Relationship Id="coreR6AEC952D" Type="http://schemas.openxmlformats.org/package/2006/relationships/metadata/core-properties" Target="/docProps/core.xml" /><Relationship Id="customR6AEC95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28.9.2026 14:54:12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hlubotiskových kotoučových strojích, 28.9.2026 14:54:12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28.9.2026 14:54:12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