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F7D84" Type="http://schemas.openxmlformats.org/officeDocument/2006/relationships/officeDocument" Target="/word/document.xml" /><Relationship Id="coreR230F7D84" Type="http://schemas.openxmlformats.org/package/2006/relationships/metadata/core-properties" Target="/docProps/core.xml" /><Relationship Id="customR230F7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7.11.2026 18:11:14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dat v precizním zemědělství, 7.11.2026 18:11:14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