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C065809" Type="http://schemas.openxmlformats.org/officeDocument/2006/relationships/officeDocument" Target="/word/document.xml" /><Relationship Id="coreR1C065809" Type="http://schemas.openxmlformats.org/package/2006/relationships/metadata/core-properties" Target="/docProps/core.xml" /><Relationship Id="customR1C06580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Garderobiér/garderobiérka (kód: 82-029-H)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Garderobiér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Zhotovení převlekového scénáře garderoby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Údržba kostýmů a kostýmních doplňků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Opravy poškozených kostýmů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Úprava kostýmů a kostýmních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Vedení evidence kostýmů inscenací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Nákup prádla a doplňků do inscenací a doplnění zásob pro provoz garderoby v divadle</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Oblékání účinkujících umělců do určených kostýmů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7"/>
        <w:framePr w:w="8788" w:h="340" w:hRule="exact" w:wrap="none" w:vAnchor="page" w:hAnchor="margin" w:x="28" w:y="8480"/>
        <w:rPr>
          <w:rStyle w:val="C8"/>
          <w:rtl w:val="0"/>
        </w:rPr>
      </w:pPr>
      <w:r>
        <w:rPr>
          <w:rStyle w:val="C8"/>
          <w:rtl w:val="0"/>
        </w:rPr>
        <w:t>Platnost standardu</w:t>
      </w:r>
    </w:p>
    <w:p>
      <w:pPr>
        <w:pStyle w:val="P20"/>
        <w:framePr w:w="2928" w:h="248" w:hRule="exact" w:wrap="none" w:vAnchor="page" w:hAnchor="margin" w:x="28" w:y="8820"/>
        <w:rPr>
          <w:rStyle w:val="C15"/>
          <w:rtl w:val="0"/>
        </w:rPr>
      </w:pPr>
      <w:r>
        <w:rPr>
          <w:rStyle w:val="C15"/>
          <w:rtl w:val="0"/>
        </w:rPr>
        <w:t>Standard je platný od: 09.01.2024</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Zhotovení převlekového scénáře garderoby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určené návrhy dobových kostýmů (pánský, dámský) a kostýmních doplňků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Vypracovat převlekový scénář garderoby (popsat jednotlivé kostýmy a doplňky, pořadí kostýmů) na určené představení na základě návrhů výtvarníka (5 návrhů)</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5079"/>
        <w:rPr>
          <w:rStyle w:val="C23"/>
          <w:rtl w:val="0"/>
        </w:rPr>
      </w:pPr>
      <w:r>
        <w:rPr>
          <w:rStyle w:val="C23"/>
          <w:rtl w:val="0"/>
        </w:rPr>
        <w:t>Je třeba splnit obě kritéria.</w:t>
      </w:r>
    </w:p>
    <w:p>
      <w:pPr>
        <w:pStyle w:val="P23"/>
        <w:framePr w:w="10710" w:h="340" w:hRule="exact" w:wrap="none" w:vAnchor="page" w:hAnchor="margin" w:x="28" w:y="5514"/>
        <w:rPr>
          <w:rStyle w:val="C18"/>
          <w:rtl w:val="0"/>
        </w:rPr>
      </w:pPr>
      <w:r>
        <w:rPr>
          <w:rStyle w:val="C18"/>
          <w:rtl w:val="0"/>
        </w:rPr>
        <w:t>Údržba kostýmů a kostýmních doplňků</w:t>
      </w:r>
    </w:p>
    <w:p>
      <w:pPr>
        <w:pStyle w:val="P24"/>
        <w:framePr w:w="6713" w:h="376" w:hRule="exact" w:wrap="none" w:vAnchor="page" w:hAnchor="margin" w:x="45" w:y="5954"/>
        <w:rPr>
          <w:rStyle w:val="C3"/>
          <w:rtl w:val="0"/>
        </w:rPr>
      </w:pPr>
    </w:p>
    <w:p>
      <w:pPr>
        <w:pStyle w:val="P25"/>
        <w:framePr w:w="6661" w:h="249" w:hRule="exact" w:wrap="none" w:vAnchor="page" w:hAnchor="margin" w:x="71" w:y="6025"/>
        <w:rPr>
          <w:rStyle w:val="C19"/>
          <w:rtl w:val="0"/>
        </w:rPr>
      </w:pPr>
      <w:r>
        <w:rPr>
          <w:rStyle w:val="C19"/>
          <w:rtl w:val="0"/>
        </w:rPr>
        <w:t>Kritéria hodnocení</w:t>
      </w:r>
    </w:p>
    <w:p>
      <w:pPr>
        <w:pStyle w:val="P26"/>
        <w:framePr w:w="3918" w:h="376" w:hRule="exact" w:wrap="none" w:vAnchor="page" w:hAnchor="margin" w:x="6803" w:y="5954"/>
        <w:rPr>
          <w:rStyle w:val="C3"/>
          <w:rtl w:val="0"/>
        </w:rPr>
      </w:pPr>
    </w:p>
    <w:p>
      <w:pPr>
        <w:pStyle w:val="P27"/>
        <w:framePr w:w="3836" w:h="249" w:hRule="exact" w:wrap="none" w:vAnchor="page" w:hAnchor="margin" w:x="6859" w:y="6025"/>
        <w:rPr>
          <w:rStyle w:val="C20"/>
          <w:rtl w:val="0"/>
        </w:rPr>
      </w:pPr>
      <w:r>
        <w:rPr>
          <w:rStyle w:val="C20"/>
          <w:rtl w:val="0"/>
        </w:rPr>
        <w:t>Způsoby ověření</w:t>
      </w:r>
    </w:p>
    <w:p>
      <w:pPr>
        <w:pStyle w:val="P12"/>
        <w:framePr w:w="6710" w:h="607" w:hRule="exact" w:wrap="none" w:vAnchor="page" w:hAnchor="margin" w:x="45" w:y="6330"/>
        <w:rPr>
          <w:rStyle w:val="C3"/>
          <w:rtl w:val="0"/>
        </w:rPr>
      </w:pPr>
    </w:p>
    <w:p>
      <w:pPr>
        <w:pStyle w:val="P13"/>
        <w:framePr w:w="6658" w:h="480" w:hRule="exact" w:wrap="none" w:vAnchor="page" w:hAnchor="margin" w:x="71" w:y="6386"/>
        <w:rPr>
          <w:rStyle w:val="C11"/>
          <w:rtl w:val="0"/>
        </w:rPr>
      </w:pPr>
      <w:r>
        <w:rPr>
          <w:rStyle w:val="C11"/>
          <w:rtl w:val="0"/>
        </w:rPr>
        <w:t>a) Vyžehlit určené kostýmy (pánský, dámský) dle požadavků inscenace a výtvarníka</w:t>
      </w:r>
    </w:p>
    <w:p>
      <w:pPr>
        <w:pStyle w:val="P28"/>
        <w:framePr w:w="3921" w:h="607" w:hRule="exact" w:wrap="none" w:vAnchor="page" w:hAnchor="margin" w:x="6800" w:y="6330"/>
        <w:rPr>
          <w:rStyle w:val="C3"/>
          <w:rtl w:val="0"/>
        </w:rPr>
      </w:pPr>
    </w:p>
    <w:p>
      <w:pPr>
        <w:pStyle w:val="P29"/>
        <w:framePr w:w="3839" w:h="480" w:hRule="exact" w:wrap="none" w:vAnchor="page" w:hAnchor="margin" w:x="6856" w:y="6386"/>
        <w:rPr>
          <w:rStyle w:val="C21"/>
          <w:rtl w:val="0"/>
        </w:rPr>
      </w:pPr>
      <w:r>
        <w:rPr>
          <w:rStyle w:val="C21"/>
          <w:rtl w:val="0"/>
        </w:rPr>
        <w:t>Praktické předvedení</w:t>
      </w:r>
    </w:p>
    <w:p>
      <w:pPr>
        <w:pStyle w:val="P16"/>
        <w:framePr w:w="6710" w:h="607" w:hRule="exact" w:wrap="none" w:vAnchor="page" w:hAnchor="margin" w:x="45" w:y="6937"/>
        <w:rPr>
          <w:rStyle w:val="C3"/>
          <w:rtl w:val="0"/>
        </w:rPr>
      </w:pPr>
    </w:p>
    <w:p>
      <w:pPr>
        <w:pStyle w:val="P17"/>
        <w:framePr w:w="6658" w:h="480" w:hRule="exact" w:wrap="none" w:vAnchor="page" w:hAnchor="margin" w:x="71" w:y="6993"/>
        <w:rPr>
          <w:rStyle w:val="C13"/>
          <w:rtl w:val="0"/>
        </w:rPr>
      </w:pPr>
      <w:r>
        <w:rPr>
          <w:rStyle w:val="C13"/>
          <w:rtl w:val="0"/>
        </w:rPr>
        <w:t>b) Popsat míru zašpinění určených kostýmů (pánský, dámský) a způsob odstranění nečistot podle druhu materiálu</w:t>
      </w:r>
    </w:p>
    <w:p>
      <w:pPr>
        <w:pStyle w:val="P30"/>
        <w:framePr w:w="3921" w:h="607" w:hRule="exact" w:wrap="none" w:vAnchor="page" w:hAnchor="margin" w:x="6800" w:y="6937"/>
        <w:rPr>
          <w:rStyle w:val="C3"/>
          <w:rtl w:val="0"/>
        </w:rPr>
      </w:pPr>
    </w:p>
    <w:p>
      <w:pPr>
        <w:pStyle w:val="P31"/>
        <w:framePr w:w="3839" w:h="480" w:hRule="exact" w:wrap="none" w:vAnchor="page" w:hAnchor="margin" w:x="6856" w:y="6993"/>
        <w:rPr>
          <w:rStyle w:val="C22"/>
          <w:rtl w:val="0"/>
        </w:rPr>
      </w:pPr>
      <w:r>
        <w:rPr>
          <w:rStyle w:val="C22"/>
          <w:rtl w:val="0"/>
        </w:rPr>
        <w:t>Ústní ověření</w:t>
      </w:r>
    </w:p>
    <w:p>
      <w:pPr>
        <w:pStyle w:val="P12"/>
        <w:framePr w:w="6710" w:h="376" w:hRule="exact" w:wrap="none" w:vAnchor="page" w:hAnchor="margin" w:x="45" w:y="7543"/>
        <w:rPr>
          <w:rStyle w:val="C3"/>
          <w:rtl w:val="0"/>
        </w:rPr>
      </w:pPr>
    </w:p>
    <w:p>
      <w:pPr>
        <w:pStyle w:val="P13"/>
        <w:framePr w:w="6658" w:h="249" w:hRule="exact" w:wrap="none" w:vAnchor="page" w:hAnchor="margin" w:x="71" w:y="7599"/>
        <w:rPr>
          <w:rStyle w:val="C11"/>
          <w:rtl w:val="0"/>
        </w:rPr>
      </w:pPr>
      <w:r>
        <w:rPr>
          <w:rStyle w:val="C11"/>
          <w:rtl w:val="0"/>
        </w:rPr>
        <w:t>c) Roztřídit určené kostýmy (5 kostýmů) podle způsobu praní</w:t>
      </w:r>
    </w:p>
    <w:p>
      <w:pPr>
        <w:pStyle w:val="P28"/>
        <w:framePr w:w="3921" w:h="376" w:hRule="exact" w:wrap="none" w:vAnchor="page" w:hAnchor="margin" w:x="6800" w:y="7543"/>
        <w:rPr>
          <w:rStyle w:val="C3"/>
          <w:rtl w:val="0"/>
        </w:rPr>
      </w:pPr>
    </w:p>
    <w:p>
      <w:pPr>
        <w:pStyle w:val="P29"/>
        <w:framePr w:w="3839" w:h="249" w:hRule="exact" w:wrap="none" w:vAnchor="page" w:hAnchor="margin" w:x="6856" w:y="7599"/>
        <w:rPr>
          <w:rStyle w:val="C21"/>
          <w:rtl w:val="0"/>
        </w:rPr>
      </w:pPr>
      <w:r>
        <w:rPr>
          <w:rStyle w:val="C21"/>
          <w:rtl w:val="0"/>
        </w:rPr>
        <w:t>Praktické předvedení</w:t>
      </w:r>
    </w:p>
    <w:p>
      <w:pPr>
        <w:pStyle w:val="P16"/>
        <w:framePr w:w="6710" w:h="376" w:hRule="exact" w:wrap="none" w:vAnchor="page" w:hAnchor="margin" w:x="45" w:y="7920"/>
        <w:rPr>
          <w:rStyle w:val="C3"/>
          <w:rtl w:val="0"/>
        </w:rPr>
      </w:pPr>
    </w:p>
    <w:p>
      <w:pPr>
        <w:pStyle w:val="P17"/>
        <w:framePr w:w="6658" w:h="249" w:hRule="exact" w:wrap="none" w:vAnchor="page" w:hAnchor="margin" w:x="71" w:y="7976"/>
        <w:rPr>
          <w:rStyle w:val="C13"/>
          <w:rtl w:val="0"/>
        </w:rPr>
      </w:pPr>
      <w:r>
        <w:rPr>
          <w:rStyle w:val="C13"/>
          <w:rtl w:val="0"/>
        </w:rPr>
        <w:t>d) Vysvětlit způsob praní roztříděného prádla</w:t>
      </w:r>
    </w:p>
    <w:p>
      <w:pPr>
        <w:pStyle w:val="P30"/>
        <w:framePr w:w="3921" w:h="376" w:hRule="exact" w:wrap="none" w:vAnchor="page" w:hAnchor="margin" w:x="6800" w:y="7920"/>
        <w:rPr>
          <w:rStyle w:val="C3"/>
          <w:rtl w:val="0"/>
        </w:rPr>
      </w:pPr>
    </w:p>
    <w:p>
      <w:pPr>
        <w:pStyle w:val="P31"/>
        <w:framePr w:w="3839" w:h="249" w:hRule="exact" w:wrap="none" w:vAnchor="page" w:hAnchor="margin" w:x="6856" w:y="7976"/>
        <w:rPr>
          <w:rStyle w:val="C22"/>
          <w:rtl w:val="0"/>
        </w:rPr>
      </w:pPr>
      <w:r>
        <w:rPr>
          <w:rStyle w:val="C22"/>
          <w:rtl w:val="0"/>
        </w:rPr>
        <w:t>Ústní ověření</w:t>
      </w:r>
    </w:p>
    <w:p>
      <w:pPr>
        <w:pStyle w:val="P32"/>
        <w:framePr w:w="10710" w:h="248" w:hRule="exact" w:wrap="none" w:vAnchor="page" w:hAnchor="margin" w:x="28" w:y="8409"/>
        <w:rPr>
          <w:rStyle w:val="C23"/>
          <w:rtl w:val="0"/>
        </w:rPr>
      </w:pPr>
      <w:r>
        <w:rPr>
          <w:rStyle w:val="C23"/>
          <w:rtl w:val="0"/>
        </w:rPr>
        <w:t>Je třeba splnit všechna kritéria.</w:t>
      </w:r>
    </w:p>
    <w:p>
      <w:pPr>
        <w:pStyle w:val="P23"/>
        <w:framePr w:w="10710" w:h="340" w:hRule="exact" w:wrap="none" w:vAnchor="page" w:hAnchor="margin" w:x="28" w:y="8845"/>
        <w:rPr>
          <w:rStyle w:val="C18"/>
          <w:rtl w:val="0"/>
        </w:rPr>
      </w:pPr>
      <w:r>
        <w:rPr>
          <w:rStyle w:val="C18"/>
          <w:rtl w:val="0"/>
        </w:rPr>
        <w:t>Opravy poškozených kostýmů</w:t>
      </w:r>
    </w:p>
    <w:p>
      <w:pPr>
        <w:pStyle w:val="P24"/>
        <w:framePr w:w="6713" w:h="376" w:hRule="exact" w:wrap="none" w:vAnchor="page" w:hAnchor="margin" w:x="45" w:y="9284"/>
        <w:rPr>
          <w:rStyle w:val="C3"/>
          <w:rtl w:val="0"/>
        </w:rPr>
      </w:pPr>
    </w:p>
    <w:p>
      <w:pPr>
        <w:pStyle w:val="P25"/>
        <w:framePr w:w="6661" w:h="249" w:hRule="exact" w:wrap="none" w:vAnchor="page" w:hAnchor="margin" w:x="71" w:y="9355"/>
        <w:rPr>
          <w:rStyle w:val="C19"/>
          <w:rtl w:val="0"/>
        </w:rPr>
      </w:pPr>
      <w:r>
        <w:rPr>
          <w:rStyle w:val="C19"/>
          <w:rtl w:val="0"/>
        </w:rPr>
        <w:t>Kritéria hodnocení</w:t>
      </w:r>
    </w:p>
    <w:p>
      <w:pPr>
        <w:pStyle w:val="P26"/>
        <w:framePr w:w="3918" w:h="376" w:hRule="exact" w:wrap="none" w:vAnchor="page" w:hAnchor="margin" w:x="6803" w:y="9284"/>
        <w:rPr>
          <w:rStyle w:val="C3"/>
          <w:rtl w:val="0"/>
        </w:rPr>
      </w:pPr>
    </w:p>
    <w:p>
      <w:pPr>
        <w:pStyle w:val="P27"/>
        <w:framePr w:w="3836" w:h="249" w:hRule="exact" w:wrap="none" w:vAnchor="page" w:hAnchor="margin" w:x="6859" w:y="9355"/>
        <w:rPr>
          <w:rStyle w:val="C20"/>
          <w:rtl w:val="0"/>
        </w:rPr>
      </w:pPr>
      <w:r>
        <w:rPr>
          <w:rStyle w:val="C20"/>
          <w:rtl w:val="0"/>
        </w:rPr>
        <w:t>Způsoby ověření</w:t>
      </w:r>
    </w:p>
    <w:p>
      <w:pPr>
        <w:pStyle w:val="P12"/>
        <w:framePr w:w="6710" w:h="376" w:hRule="exact" w:wrap="none" w:vAnchor="page" w:hAnchor="margin" w:x="45" w:y="9660"/>
        <w:rPr>
          <w:rStyle w:val="C3"/>
          <w:rtl w:val="0"/>
        </w:rPr>
      </w:pPr>
    </w:p>
    <w:p>
      <w:pPr>
        <w:pStyle w:val="P13"/>
        <w:framePr w:w="6658" w:h="249" w:hRule="exact" w:wrap="none" w:vAnchor="page" w:hAnchor="margin" w:x="71" w:y="9716"/>
        <w:rPr>
          <w:rStyle w:val="C11"/>
          <w:rtl w:val="0"/>
        </w:rPr>
      </w:pPr>
      <w:r>
        <w:rPr>
          <w:rStyle w:val="C11"/>
          <w:rtl w:val="0"/>
        </w:rPr>
        <w:t>a) Zkontrolovat určené kostýmy (5 kostýmů) a zjistit závady</w:t>
      </w:r>
    </w:p>
    <w:p>
      <w:pPr>
        <w:pStyle w:val="P28"/>
        <w:framePr w:w="3921" w:h="376" w:hRule="exact" w:wrap="none" w:vAnchor="page" w:hAnchor="margin" w:x="6800" w:y="9660"/>
        <w:rPr>
          <w:rStyle w:val="C3"/>
          <w:rtl w:val="0"/>
        </w:rPr>
      </w:pPr>
    </w:p>
    <w:p>
      <w:pPr>
        <w:pStyle w:val="P29"/>
        <w:framePr w:w="3839" w:h="249" w:hRule="exact" w:wrap="none" w:vAnchor="page" w:hAnchor="margin" w:x="6856" w:y="9716"/>
        <w:rPr>
          <w:rStyle w:val="C21"/>
          <w:rtl w:val="0"/>
        </w:rPr>
      </w:pPr>
      <w:r>
        <w:rPr>
          <w:rStyle w:val="C21"/>
          <w:rtl w:val="0"/>
        </w:rPr>
        <w:t>Praktické předvedení a ústní ověření</w:t>
      </w:r>
    </w:p>
    <w:p>
      <w:pPr>
        <w:pStyle w:val="P16"/>
        <w:framePr w:w="6710" w:h="607" w:hRule="exact" w:wrap="none" w:vAnchor="page" w:hAnchor="margin" w:x="45" w:y="10037"/>
        <w:rPr>
          <w:rStyle w:val="C3"/>
          <w:rtl w:val="0"/>
        </w:rPr>
      </w:pPr>
    </w:p>
    <w:p>
      <w:pPr>
        <w:pStyle w:val="P17"/>
        <w:framePr w:w="6658" w:h="480" w:hRule="exact" w:wrap="none" w:vAnchor="page" w:hAnchor="margin" w:x="71" w:y="10093"/>
        <w:rPr>
          <w:rStyle w:val="C13"/>
          <w:rtl w:val="0"/>
        </w:rPr>
      </w:pPr>
      <w:r>
        <w:rPr>
          <w:rStyle w:val="C13"/>
          <w:rtl w:val="0"/>
        </w:rPr>
        <w:t>b) Odstranit zjištěné závady – utržená délka, rozbitý zip, utržený knoflík, rozpáraný šev, roztržený kostým</w:t>
      </w:r>
    </w:p>
    <w:p>
      <w:pPr>
        <w:pStyle w:val="P30"/>
        <w:framePr w:w="3921" w:h="607" w:hRule="exact" w:wrap="none" w:vAnchor="page" w:hAnchor="margin" w:x="6800" w:y="10037"/>
        <w:rPr>
          <w:rStyle w:val="C3"/>
          <w:rtl w:val="0"/>
        </w:rPr>
      </w:pPr>
    </w:p>
    <w:p>
      <w:pPr>
        <w:pStyle w:val="P31"/>
        <w:framePr w:w="3839" w:h="480" w:hRule="exact" w:wrap="none" w:vAnchor="page" w:hAnchor="margin" w:x="6856" w:y="10093"/>
        <w:rPr>
          <w:rStyle w:val="C22"/>
          <w:rtl w:val="0"/>
        </w:rPr>
      </w:pPr>
      <w:r>
        <w:rPr>
          <w:rStyle w:val="C22"/>
          <w:rtl w:val="0"/>
        </w:rPr>
        <w:t>Praktické předvedení</w:t>
      </w:r>
    </w:p>
    <w:p>
      <w:pPr>
        <w:pStyle w:val="P12"/>
        <w:framePr w:w="6710" w:h="376" w:hRule="exact" w:wrap="none" w:vAnchor="page" w:hAnchor="margin" w:x="45" w:y="10644"/>
        <w:rPr>
          <w:rStyle w:val="C3"/>
          <w:rtl w:val="0"/>
        </w:rPr>
      </w:pPr>
    </w:p>
    <w:p>
      <w:pPr>
        <w:pStyle w:val="P13"/>
        <w:framePr w:w="6658" w:h="249" w:hRule="exact" w:wrap="none" w:vAnchor="page" w:hAnchor="margin" w:x="71" w:y="10700"/>
        <w:rPr>
          <w:rStyle w:val="C11"/>
          <w:rtl w:val="0"/>
        </w:rPr>
      </w:pPr>
      <w:r>
        <w:rPr>
          <w:rStyle w:val="C11"/>
          <w:rtl w:val="0"/>
        </w:rPr>
        <w:t>c) Vysvětlit zajištění předání kostýmu do dílen při nutnosti větších oprav</w:t>
      </w:r>
    </w:p>
    <w:p>
      <w:pPr>
        <w:pStyle w:val="P28"/>
        <w:framePr w:w="3921" w:h="376" w:hRule="exact" w:wrap="none" w:vAnchor="page" w:hAnchor="margin" w:x="6800" w:y="10644"/>
        <w:rPr>
          <w:rStyle w:val="C3"/>
          <w:rtl w:val="0"/>
        </w:rPr>
      </w:pPr>
    </w:p>
    <w:p>
      <w:pPr>
        <w:pStyle w:val="P29"/>
        <w:framePr w:w="3839" w:h="249" w:hRule="exact" w:wrap="none" w:vAnchor="page" w:hAnchor="margin" w:x="6856" w:y="10700"/>
        <w:rPr>
          <w:rStyle w:val="C21"/>
          <w:rtl w:val="0"/>
        </w:rPr>
      </w:pPr>
      <w:r>
        <w:rPr>
          <w:rStyle w:val="C21"/>
          <w:rtl w:val="0"/>
        </w:rPr>
        <w:t>Ústní ověření</w:t>
      </w:r>
    </w:p>
    <w:p>
      <w:pPr>
        <w:pStyle w:val="P32"/>
        <w:framePr w:w="10710" w:h="248" w:hRule="exact" w:wrap="none" w:vAnchor="page" w:hAnchor="margin" w:x="28" w:y="11133"/>
        <w:rPr>
          <w:rStyle w:val="C23"/>
          <w:rtl w:val="0"/>
        </w:rPr>
      </w:pPr>
      <w:r>
        <w:rPr>
          <w:rStyle w:val="C23"/>
          <w:rtl w:val="0"/>
        </w:rPr>
        <w:t>Je třeba splnit všechna kritéria.</w:t>
      </w:r>
    </w:p>
    <w:p>
      <w:pPr>
        <w:pStyle w:val="P23"/>
        <w:framePr w:w="10710" w:h="340" w:hRule="exact" w:wrap="none" w:vAnchor="page" w:hAnchor="margin" w:x="28" w:y="11569"/>
        <w:rPr>
          <w:rStyle w:val="C18"/>
          <w:rtl w:val="0"/>
        </w:rPr>
      </w:pPr>
      <w:r>
        <w:rPr>
          <w:rStyle w:val="C18"/>
          <w:rtl w:val="0"/>
        </w:rPr>
        <w:t>Úprava kostýmů a kostýmních doplňků</w:t>
      </w:r>
    </w:p>
    <w:p>
      <w:pPr>
        <w:pStyle w:val="P24"/>
        <w:framePr w:w="6713" w:h="376" w:hRule="exact" w:wrap="none" w:vAnchor="page" w:hAnchor="margin" w:x="45" w:y="12008"/>
        <w:rPr>
          <w:rStyle w:val="C3"/>
          <w:rtl w:val="0"/>
        </w:rPr>
      </w:pPr>
    </w:p>
    <w:p>
      <w:pPr>
        <w:pStyle w:val="P25"/>
        <w:framePr w:w="6661" w:h="249" w:hRule="exact" w:wrap="none" w:vAnchor="page" w:hAnchor="margin" w:x="71" w:y="12079"/>
        <w:rPr>
          <w:rStyle w:val="C19"/>
          <w:rtl w:val="0"/>
        </w:rPr>
      </w:pPr>
      <w:r>
        <w:rPr>
          <w:rStyle w:val="C19"/>
          <w:rtl w:val="0"/>
        </w:rPr>
        <w:t>Kritéria hodnocení</w:t>
      </w:r>
    </w:p>
    <w:p>
      <w:pPr>
        <w:pStyle w:val="P26"/>
        <w:framePr w:w="3918" w:h="376" w:hRule="exact" w:wrap="none" w:vAnchor="page" w:hAnchor="margin" w:x="6803" w:y="12008"/>
        <w:rPr>
          <w:rStyle w:val="C3"/>
          <w:rtl w:val="0"/>
        </w:rPr>
      </w:pPr>
    </w:p>
    <w:p>
      <w:pPr>
        <w:pStyle w:val="P27"/>
        <w:framePr w:w="3836" w:h="249" w:hRule="exact" w:wrap="none" w:vAnchor="page" w:hAnchor="margin" w:x="6859" w:y="12079"/>
        <w:rPr>
          <w:rStyle w:val="C20"/>
          <w:rtl w:val="0"/>
        </w:rPr>
      </w:pPr>
      <w:r>
        <w:rPr>
          <w:rStyle w:val="C20"/>
          <w:rtl w:val="0"/>
        </w:rPr>
        <w:t>Způsoby ověření</w:t>
      </w:r>
    </w:p>
    <w:p>
      <w:pPr>
        <w:pStyle w:val="P12"/>
        <w:framePr w:w="6710" w:h="607" w:hRule="exact" w:wrap="none" w:vAnchor="page" w:hAnchor="margin" w:x="45" w:y="12384"/>
        <w:rPr>
          <w:rStyle w:val="C3"/>
          <w:rtl w:val="0"/>
        </w:rPr>
      </w:pPr>
    </w:p>
    <w:p>
      <w:pPr>
        <w:pStyle w:val="P13"/>
        <w:framePr w:w="6658" w:h="480" w:hRule="exact" w:wrap="none" w:vAnchor="page" w:hAnchor="margin" w:x="71" w:y="12440"/>
        <w:rPr>
          <w:rStyle w:val="C11"/>
          <w:rtl w:val="0"/>
        </w:rPr>
      </w:pPr>
      <w:r>
        <w:rPr>
          <w:rStyle w:val="C11"/>
          <w:rtl w:val="0"/>
        </w:rPr>
        <w:t>a) Určit na základě předložených měr osoby vhodnou velikost a nutnost úpravy (zvětšení, zmenšení) kostýmu</w:t>
      </w:r>
    </w:p>
    <w:p>
      <w:pPr>
        <w:pStyle w:val="P28"/>
        <w:framePr w:w="3921" w:h="607" w:hRule="exact" w:wrap="none" w:vAnchor="page" w:hAnchor="margin" w:x="6800" w:y="12384"/>
        <w:rPr>
          <w:rStyle w:val="C3"/>
          <w:rtl w:val="0"/>
        </w:rPr>
      </w:pPr>
    </w:p>
    <w:p>
      <w:pPr>
        <w:pStyle w:val="P29"/>
        <w:framePr w:w="3839" w:h="480" w:hRule="exact" w:wrap="none" w:vAnchor="page" w:hAnchor="margin" w:x="6856" w:y="12440"/>
        <w:rPr>
          <w:rStyle w:val="C21"/>
          <w:rtl w:val="0"/>
        </w:rPr>
      </w:pPr>
      <w:r>
        <w:rPr>
          <w:rStyle w:val="C21"/>
          <w:rtl w:val="0"/>
        </w:rPr>
        <w:t>Praktické předvedení a ústní ověření</w:t>
      </w:r>
    </w:p>
    <w:p>
      <w:pPr>
        <w:pStyle w:val="P16"/>
        <w:framePr w:w="6710" w:h="376" w:hRule="exact" w:wrap="none" w:vAnchor="page" w:hAnchor="margin" w:x="45" w:y="12991"/>
        <w:rPr>
          <w:rStyle w:val="C3"/>
          <w:rtl w:val="0"/>
        </w:rPr>
      </w:pPr>
    </w:p>
    <w:p>
      <w:pPr>
        <w:pStyle w:val="P17"/>
        <w:framePr w:w="6658" w:h="249" w:hRule="exact" w:wrap="none" w:vAnchor="page" w:hAnchor="margin" w:x="71" w:y="13047"/>
        <w:rPr>
          <w:rStyle w:val="C13"/>
          <w:rtl w:val="0"/>
        </w:rPr>
      </w:pPr>
      <w:r>
        <w:rPr>
          <w:rStyle w:val="C13"/>
          <w:rtl w:val="0"/>
        </w:rPr>
        <w:t>b) Vysvětlit postup nutné úpravy kostýmu (zvětšení nebo zmenšení)</w:t>
      </w:r>
    </w:p>
    <w:p>
      <w:pPr>
        <w:pStyle w:val="P30"/>
        <w:framePr w:w="3921" w:h="376" w:hRule="exact" w:wrap="none" w:vAnchor="page" w:hAnchor="margin" w:x="6800" w:y="12991"/>
        <w:rPr>
          <w:rStyle w:val="C3"/>
          <w:rtl w:val="0"/>
        </w:rPr>
      </w:pPr>
    </w:p>
    <w:p>
      <w:pPr>
        <w:pStyle w:val="P31"/>
        <w:framePr w:w="3839" w:h="249" w:hRule="exact" w:wrap="none" w:vAnchor="page" w:hAnchor="margin" w:x="6856" w:y="13047"/>
        <w:rPr>
          <w:rStyle w:val="C22"/>
          <w:rtl w:val="0"/>
        </w:rPr>
      </w:pPr>
      <w:r>
        <w:rPr>
          <w:rStyle w:val="C22"/>
          <w:rtl w:val="0"/>
        </w:rPr>
        <w:t>Ústní ověření</w:t>
      </w:r>
    </w:p>
    <w:p>
      <w:pPr>
        <w:pStyle w:val="P12"/>
        <w:framePr w:w="6710" w:h="831" w:hRule="exact" w:wrap="none" w:vAnchor="page" w:hAnchor="margin" w:x="45" w:y="13367"/>
        <w:rPr>
          <w:rStyle w:val="C3"/>
          <w:rtl w:val="0"/>
        </w:rPr>
      </w:pPr>
    </w:p>
    <w:p>
      <w:pPr>
        <w:pStyle w:val="P13"/>
        <w:framePr w:w="6658" w:h="704" w:hRule="exact" w:wrap="none" w:vAnchor="page" w:hAnchor="margin" w:x="71" w:y="13423"/>
        <w:rPr>
          <w:rStyle w:val="C11"/>
          <w:rtl w:val="0"/>
        </w:rPr>
      </w:pPr>
      <w:r>
        <w:rPr>
          <w:rStyle w:val="C11"/>
          <w:rtl w:val="0"/>
        </w:rPr>
        <w:t>c) Dohledat ve fundusu divadla, filmových nebo televizních ateliérů a připravit veškeré doplňky včetně bot, náhlavců a šperků podle velikosti a návrhu výtvarníka</w:t>
      </w:r>
    </w:p>
    <w:p>
      <w:pPr>
        <w:pStyle w:val="P28"/>
        <w:framePr w:w="3921" w:h="831" w:hRule="exact" w:wrap="none" w:vAnchor="page" w:hAnchor="margin" w:x="6800" w:y="13367"/>
        <w:rPr>
          <w:rStyle w:val="C3"/>
          <w:rtl w:val="0"/>
        </w:rPr>
      </w:pPr>
    </w:p>
    <w:p>
      <w:pPr>
        <w:pStyle w:val="P29"/>
        <w:framePr w:w="3839" w:h="704" w:hRule="exact" w:wrap="none" w:vAnchor="page" w:hAnchor="margin" w:x="6856" w:y="13423"/>
        <w:rPr>
          <w:rStyle w:val="C21"/>
          <w:rtl w:val="0"/>
        </w:rPr>
      </w:pPr>
      <w:r>
        <w:rPr>
          <w:rStyle w:val="C21"/>
          <w:rtl w:val="0"/>
        </w:rPr>
        <w:t>Praktické předvedení</w:t>
      </w:r>
    </w:p>
    <w:p>
      <w:pPr>
        <w:pStyle w:val="P32"/>
        <w:framePr w:w="10710" w:h="248" w:hRule="exact" w:wrap="none" w:vAnchor="page" w:hAnchor="margin" w:x="28" w:y="143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Vedení evidence kostýmů inscenací</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vedení evidence všech kostýmů inscenace, které jsou na repertoáru až do derniéry inscenace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Označit kostým evidenčním číslem</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Zapsat kostým na evidenční list včetně druhu oděvu, barvy a materiálu</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Zkontrolovat kostýmy dle seznamu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Nákup prádla a doplňků do inscenací a doplnění zásob pro provoz garderoby v divadle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376" w:hRule="exact" w:wrap="none" w:vAnchor="page" w:hAnchor="margin" w:x="45" w:y="6070"/>
        <w:rPr>
          <w:rStyle w:val="C3"/>
          <w:rtl w:val="0"/>
        </w:rPr>
      </w:pPr>
    </w:p>
    <w:p>
      <w:pPr>
        <w:pStyle w:val="P13"/>
        <w:framePr w:w="6658" w:h="249" w:hRule="exact" w:wrap="none" w:vAnchor="page" w:hAnchor="margin" w:x="71" w:y="6126"/>
        <w:rPr>
          <w:rStyle w:val="C11"/>
          <w:rtl w:val="0"/>
        </w:rPr>
      </w:pPr>
      <w:r>
        <w:rPr>
          <w:rStyle w:val="C11"/>
          <w:rtl w:val="0"/>
        </w:rPr>
        <w:t>a) Vysvětlit postup nákupu osobního prádla</w:t>
      </w:r>
    </w:p>
    <w:p>
      <w:pPr>
        <w:pStyle w:val="P28"/>
        <w:framePr w:w="3921" w:h="376" w:hRule="exact" w:wrap="none" w:vAnchor="page" w:hAnchor="margin" w:x="6800" w:y="6070"/>
        <w:rPr>
          <w:rStyle w:val="C3"/>
          <w:rtl w:val="0"/>
        </w:rPr>
      </w:pPr>
    </w:p>
    <w:p>
      <w:pPr>
        <w:pStyle w:val="P29"/>
        <w:framePr w:w="3839" w:h="249" w:hRule="exact" w:wrap="none" w:vAnchor="page" w:hAnchor="margin" w:x="6856" w:y="6126"/>
        <w:rPr>
          <w:rStyle w:val="C21"/>
          <w:rtl w:val="0"/>
        </w:rPr>
      </w:pPr>
      <w:r>
        <w:rPr>
          <w:rStyle w:val="C21"/>
          <w:rtl w:val="0"/>
        </w:rPr>
        <w:t>Ústní ověření</w:t>
      </w:r>
    </w:p>
    <w:p>
      <w:pPr>
        <w:pStyle w:val="P16"/>
        <w:framePr w:w="6710" w:h="376" w:hRule="exact" w:wrap="none" w:vAnchor="page" w:hAnchor="margin" w:x="45" w:y="6446"/>
        <w:rPr>
          <w:rStyle w:val="C3"/>
          <w:rtl w:val="0"/>
        </w:rPr>
      </w:pPr>
    </w:p>
    <w:p>
      <w:pPr>
        <w:pStyle w:val="P17"/>
        <w:framePr w:w="6658" w:h="249" w:hRule="exact" w:wrap="none" w:vAnchor="page" w:hAnchor="margin" w:x="71" w:y="6502"/>
        <w:rPr>
          <w:rStyle w:val="C13"/>
          <w:rtl w:val="0"/>
        </w:rPr>
      </w:pPr>
      <w:r>
        <w:rPr>
          <w:rStyle w:val="C13"/>
          <w:rtl w:val="0"/>
        </w:rPr>
        <w:t>b) Vysvětlit výběr prádla a doplňků podle sortimentu, velikosti a dodavatele</w:t>
      </w:r>
    </w:p>
    <w:p>
      <w:pPr>
        <w:pStyle w:val="P30"/>
        <w:framePr w:w="3921" w:h="376" w:hRule="exact" w:wrap="none" w:vAnchor="page" w:hAnchor="margin" w:x="6800" w:y="6446"/>
        <w:rPr>
          <w:rStyle w:val="C3"/>
          <w:rtl w:val="0"/>
        </w:rPr>
      </w:pPr>
    </w:p>
    <w:p>
      <w:pPr>
        <w:pStyle w:val="P31"/>
        <w:framePr w:w="3839" w:h="249" w:hRule="exact" w:wrap="none" w:vAnchor="page" w:hAnchor="margin" w:x="6856" w:y="6502"/>
        <w:rPr>
          <w:rStyle w:val="C22"/>
          <w:rtl w:val="0"/>
        </w:rPr>
      </w:pPr>
      <w:r>
        <w:rPr>
          <w:rStyle w:val="C22"/>
          <w:rtl w:val="0"/>
        </w:rPr>
        <w:t>Ústní ověření</w:t>
      </w:r>
    </w:p>
    <w:p>
      <w:pPr>
        <w:pStyle w:val="P32"/>
        <w:framePr w:w="10710" w:h="248" w:hRule="exact" w:wrap="none" w:vAnchor="page" w:hAnchor="margin" w:x="28" w:y="6936"/>
        <w:rPr>
          <w:rStyle w:val="C23"/>
          <w:rtl w:val="0"/>
        </w:rPr>
      </w:pPr>
      <w:r>
        <w:rPr>
          <w:rStyle w:val="C23"/>
          <w:rtl w:val="0"/>
        </w:rPr>
        <w:t>Je třeba splnit obě kritéria.</w:t>
      </w:r>
    </w:p>
    <w:p>
      <w:pPr>
        <w:pStyle w:val="P23"/>
        <w:framePr w:w="10710" w:h="340" w:hRule="exact" w:wrap="none" w:vAnchor="page" w:hAnchor="margin" w:x="28" w:y="7371"/>
        <w:rPr>
          <w:rStyle w:val="C18"/>
          <w:rtl w:val="0"/>
        </w:rPr>
      </w:pPr>
      <w:r>
        <w:rPr>
          <w:rStyle w:val="C18"/>
          <w:rtl w:val="0"/>
        </w:rPr>
        <w:t>Oblékání účinkujících umělců do určených kostýmů</w:t>
      </w:r>
    </w:p>
    <w:p>
      <w:pPr>
        <w:pStyle w:val="P24"/>
        <w:framePr w:w="6713" w:h="376" w:hRule="exact" w:wrap="none" w:vAnchor="page" w:hAnchor="margin" w:x="45" w:y="7811"/>
        <w:rPr>
          <w:rStyle w:val="C3"/>
          <w:rtl w:val="0"/>
        </w:rPr>
      </w:pPr>
    </w:p>
    <w:p>
      <w:pPr>
        <w:pStyle w:val="P25"/>
        <w:framePr w:w="6661" w:h="249" w:hRule="exact" w:wrap="none" w:vAnchor="page" w:hAnchor="margin" w:x="71" w:y="7882"/>
        <w:rPr>
          <w:rStyle w:val="C19"/>
          <w:rtl w:val="0"/>
        </w:rPr>
      </w:pPr>
      <w:r>
        <w:rPr>
          <w:rStyle w:val="C19"/>
          <w:rtl w:val="0"/>
        </w:rPr>
        <w:t>Kritéria hodnocení</w:t>
      </w:r>
    </w:p>
    <w:p>
      <w:pPr>
        <w:pStyle w:val="P26"/>
        <w:framePr w:w="3918" w:h="376" w:hRule="exact" w:wrap="none" w:vAnchor="page" w:hAnchor="margin" w:x="6803" w:y="7811"/>
        <w:rPr>
          <w:rStyle w:val="C3"/>
          <w:rtl w:val="0"/>
        </w:rPr>
      </w:pPr>
    </w:p>
    <w:p>
      <w:pPr>
        <w:pStyle w:val="P27"/>
        <w:framePr w:w="3836" w:h="249" w:hRule="exact" w:wrap="none" w:vAnchor="page" w:hAnchor="margin" w:x="6859" w:y="7882"/>
        <w:rPr>
          <w:rStyle w:val="C20"/>
          <w:rtl w:val="0"/>
        </w:rPr>
      </w:pPr>
      <w:r>
        <w:rPr>
          <w:rStyle w:val="C20"/>
          <w:rtl w:val="0"/>
        </w:rPr>
        <w:t>Způsoby ověření</w:t>
      </w:r>
    </w:p>
    <w:p>
      <w:pPr>
        <w:pStyle w:val="P12"/>
        <w:framePr w:w="6710" w:h="607" w:hRule="exact" w:wrap="none" w:vAnchor="page" w:hAnchor="margin" w:x="45" w:y="8187"/>
        <w:rPr>
          <w:rStyle w:val="C3"/>
          <w:rtl w:val="0"/>
        </w:rPr>
      </w:pPr>
    </w:p>
    <w:p>
      <w:pPr>
        <w:pStyle w:val="P13"/>
        <w:framePr w:w="6658" w:h="480" w:hRule="exact" w:wrap="none" w:vAnchor="page" w:hAnchor="margin" w:x="71" w:y="8243"/>
        <w:rPr>
          <w:rStyle w:val="C11"/>
          <w:rtl w:val="0"/>
        </w:rPr>
      </w:pPr>
      <w:r>
        <w:rPr>
          <w:rStyle w:val="C11"/>
          <w:rtl w:val="0"/>
        </w:rPr>
        <w:t>a) Zkompletovat kostýmy včetně doplňků, bot a prádla na základě výtvarných návrhů (pánský, dámský)</w:t>
      </w:r>
    </w:p>
    <w:p>
      <w:pPr>
        <w:pStyle w:val="P28"/>
        <w:framePr w:w="3921" w:h="607" w:hRule="exact" w:wrap="none" w:vAnchor="page" w:hAnchor="margin" w:x="6800" w:y="8187"/>
        <w:rPr>
          <w:rStyle w:val="C3"/>
          <w:rtl w:val="0"/>
        </w:rPr>
      </w:pPr>
    </w:p>
    <w:p>
      <w:pPr>
        <w:pStyle w:val="P29"/>
        <w:framePr w:w="3839" w:h="480" w:hRule="exact" w:wrap="none" w:vAnchor="page" w:hAnchor="margin" w:x="6856" w:y="8243"/>
        <w:rPr>
          <w:rStyle w:val="C21"/>
          <w:rtl w:val="0"/>
        </w:rPr>
      </w:pPr>
      <w:r>
        <w:rPr>
          <w:rStyle w:val="C21"/>
          <w:rtl w:val="0"/>
        </w:rPr>
        <w:t>Praktické předvedení</w:t>
      </w:r>
    </w:p>
    <w:p>
      <w:pPr>
        <w:pStyle w:val="P16"/>
        <w:framePr w:w="6710" w:h="1055" w:hRule="exact" w:wrap="none" w:vAnchor="page" w:hAnchor="margin" w:x="45" w:y="8794"/>
        <w:rPr>
          <w:rStyle w:val="C3"/>
          <w:rtl w:val="0"/>
        </w:rPr>
      </w:pPr>
    </w:p>
    <w:p>
      <w:pPr>
        <w:pStyle w:val="P17"/>
        <w:framePr w:w="6658" w:h="928" w:hRule="exact" w:wrap="none" w:vAnchor="page" w:hAnchor="margin" w:x="71" w:y="8850"/>
        <w:rPr>
          <w:rStyle w:val="C13"/>
          <w:rtl w:val="0"/>
        </w:rPr>
      </w:pPr>
      <w:r>
        <w:rPr>
          <w:rStyle w:val="C13"/>
          <w:rtl w:val="0"/>
        </w:rPr>
        <w:t>b) Pomáhat s oblékáním složitého dobového kostýmu herci; dámský kostým - pomáhat při zapínání na háčky, vázání zástěr, šátků; pánský kostým - vázání kravat, zapínání vest, pomáhat s oblékáním svrchního oděvu, popř. obouvání bot</w:t>
      </w:r>
    </w:p>
    <w:p>
      <w:pPr>
        <w:pStyle w:val="P30"/>
        <w:framePr w:w="3921" w:h="1055" w:hRule="exact" w:wrap="none" w:vAnchor="page" w:hAnchor="margin" w:x="6800" w:y="8794"/>
        <w:rPr>
          <w:rStyle w:val="C3"/>
          <w:rtl w:val="0"/>
        </w:rPr>
      </w:pPr>
    </w:p>
    <w:p>
      <w:pPr>
        <w:pStyle w:val="P31"/>
        <w:framePr w:w="3839" w:h="928"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849"/>
        <w:rPr>
          <w:rStyle w:val="C3"/>
          <w:rtl w:val="0"/>
        </w:rPr>
      </w:pPr>
    </w:p>
    <w:p>
      <w:pPr>
        <w:pStyle w:val="P13"/>
        <w:framePr w:w="6658" w:h="249" w:hRule="exact" w:wrap="none" w:vAnchor="page" w:hAnchor="margin" w:x="71" w:y="9905"/>
        <w:rPr>
          <w:rStyle w:val="C11"/>
          <w:rtl w:val="0"/>
        </w:rPr>
      </w:pPr>
      <w:r>
        <w:rPr>
          <w:rStyle w:val="C11"/>
          <w:rtl w:val="0"/>
        </w:rPr>
        <w:t>c) Zkontrolovat oblečeného herce v kostýmu před nástupem na scénu</w:t>
      </w:r>
    </w:p>
    <w:p>
      <w:pPr>
        <w:pStyle w:val="P28"/>
        <w:framePr w:w="3921" w:h="376" w:hRule="exact" w:wrap="none" w:vAnchor="page" w:hAnchor="margin" w:x="6800" w:y="9849"/>
        <w:rPr>
          <w:rStyle w:val="C3"/>
          <w:rtl w:val="0"/>
        </w:rPr>
      </w:pPr>
    </w:p>
    <w:p>
      <w:pPr>
        <w:pStyle w:val="P29"/>
        <w:framePr w:w="3839" w:h="249" w:hRule="exact" w:wrap="none" w:vAnchor="page" w:hAnchor="margin" w:x="6856" w:y="9905"/>
        <w:rPr>
          <w:rStyle w:val="C21"/>
          <w:rtl w:val="0"/>
        </w:rPr>
      </w:pPr>
      <w:r>
        <w:rPr>
          <w:rStyle w:val="C21"/>
          <w:rtl w:val="0"/>
        </w:rPr>
        <w:t>Praktické předvedení a ústní ověření</w:t>
      </w:r>
    </w:p>
    <w:p>
      <w:pPr>
        <w:pStyle w:val="P16"/>
        <w:framePr w:w="6710" w:h="831" w:hRule="exact" w:wrap="none" w:vAnchor="page" w:hAnchor="margin" w:x="45" w:y="10225"/>
        <w:rPr>
          <w:rStyle w:val="C3"/>
          <w:rtl w:val="0"/>
        </w:rPr>
      </w:pPr>
    </w:p>
    <w:p>
      <w:pPr>
        <w:pStyle w:val="P17"/>
        <w:framePr w:w="6658" w:h="704" w:hRule="exact" w:wrap="none" w:vAnchor="page" w:hAnchor="margin" w:x="71" w:y="10281"/>
        <w:rPr>
          <w:rStyle w:val="C13"/>
          <w:rtl w:val="0"/>
        </w:rPr>
      </w:pPr>
      <w:r>
        <w:rPr>
          <w:rStyle w:val="C13"/>
          <w:rtl w:val="0"/>
        </w:rPr>
        <w:t>d) Předvést rychlý převlek – odebrat původní kostým, podat jednotlivé části včetně zapínání a urovnání, kontrola postavy před výstupem. Odnést nehrající kostým do garderoby a uložit</w:t>
      </w:r>
    </w:p>
    <w:p>
      <w:pPr>
        <w:pStyle w:val="P30"/>
        <w:framePr w:w="3921" w:h="831" w:hRule="exact" w:wrap="none" w:vAnchor="page" w:hAnchor="margin" w:x="6800" w:y="10225"/>
        <w:rPr>
          <w:rStyle w:val="C3"/>
          <w:rtl w:val="0"/>
        </w:rPr>
      </w:pPr>
    </w:p>
    <w:p>
      <w:pPr>
        <w:pStyle w:val="P31"/>
        <w:framePr w:w="3839" w:h="704" w:hRule="exact" w:wrap="none" w:vAnchor="page" w:hAnchor="margin" w:x="6856" w:y="10281"/>
        <w:rPr>
          <w:rStyle w:val="C22"/>
          <w:rtl w:val="0"/>
        </w:rPr>
      </w:pPr>
      <w:r>
        <w:rPr>
          <w:rStyle w:val="C22"/>
          <w:rtl w:val="0"/>
        </w:rPr>
        <w:t>Praktické předvedení</w:t>
      </w:r>
    </w:p>
    <w:p>
      <w:pPr>
        <w:pStyle w:val="P12"/>
        <w:framePr w:w="6710" w:h="607" w:hRule="exact" w:wrap="none" w:vAnchor="page" w:hAnchor="margin" w:x="45" w:y="11056"/>
        <w:rPr>
          <w:rStyle w:val="C3"/>
          <w:rtl w:val="0"/>
        </w:rPr>
      </w:pPr>
    </w:p>
    <w:p>
      <w:pPr>
        <w:pStyle w:val="P13"/>
        <w:framePr w:w="6658" w:h="480" w:hRule="exact" w:wrap="none" w:vAnchor="page" w:hAnchor="margin" w:x="71" w:y="11112"/>
        <w:rPr>
          <w:rStyle w:val="C11"/>
          <w:rtl w:val="0"/>
        </w:rPr>
      </w:pPr>
      <w:r>
        <w:rPr>
          <w:rStyle w:val="C11"/>
          <w:rtl w:val="0"/>
        </w:rPr>
        <w:t>e) Odebrat během představení jednotlivé části kostýmu, pokud si je účinkující odkládá, a dohledat veškeré doplňky</w:t>
      </w:r>
    </w:p>
    <w:p>
      <w:pPr>
        <w:pStyle w:val="P28"/>
        <w:framePr w:w="3921" w:h="607" w:hRule="exact" w:wrap="none" w:vAnchor="page" w:hAnchor="margin" w:x="6800" w:y="11056"/>
        <w:rPr>
          <w:rStyle w:val="C3"/>
          <w:rtl w:val="0"/>
        </w:rPr>
      </w:pPr>
    </w:p>
    <w:p>
      <w:pPr>
        <w:pStyle w:val="P29"/>
        <w:framePr w:w="3839" w:h="480" w:hRule="exact" w:wrap="none" w:vAnchor="page" w:hAnchor="margin" w:x="6856" w:y="11112"/>
        <w:rPr>
          <w:rStyle w:val="C21"/>
          <w:rtl w:val="0"/>
        </w:rPr>
      </w:pPr>
      <w:r>
        <w:rPr>
          <w:rStyle w:val="C21"/>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75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určuje uchazeči v průběhu zkoušky kostýmní návrhy a kostýmy, na kterých jsou ověřovány dovednosti dle jednotlivých kritérií hodnocení tohoto hodnoticího standardu.</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ke kompetenci Oblékání účinkujících umělců do určených kostýmů dva figuranty, tj. jednu ženu a jednoho muže.</w:t>
      </w:r>
    </w:p>
    <w:p>
      <w:pPr>
        <w:keepNext w:val="0"/>
        <w:keepLines w:val="0"/>
        <w:framePr w:w="10766" w:h="407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kompetence Úprava kostýmů a kostýmních doplňků, kritérium c) probíhá ve fundusu divadla, filmových nebo televizních ateliérů. Autorizovaná osoba zajistí zpřístupnění fundusu a bude přítomna při plnění tohoto kritéria uchazečem o zkoušku.</w:t>
      </w:r>
    </w:p>
    <w:p>
      <w:pPr>
        <w:pStyle w:val="P33"/>
        <w:framePr w:w="10766" w:h="1837" w:hRule="exact" w:wrap="none" w:vAnchor="page" w:hAnchor="margin" w:x="0" w:y="7131"/>
        <w:rPr>
          <w:rStyle w:val="C3"/>
          <w:rtl w:val="0"/>
        </w:rPr>
      </w:pPr>
    </w:p>
    <w:p>
      <w:pPr>
        <w:pStyle w:val="P35"/>
        <w:framePr w:w="10710" w:h="340" w:hRule="exact" w:wrap="none" w:vAnchor="page" w:hAnchor="margin" w:x="28" w:y="7131"/>
        <w:rPr>
          <w:rStyle w:val="C25"/>
          <w:rtl w:val="0"/>
        </w:rPr>
      </w:pPr>
      <w:r>
        <w:rPr>
          <w:rStyle w:val="C25"/>
          <w:rtl w:val="0"/>
        </w:rPr>
        <w:t>Výsledné hodnocení</w:t>
      </w:r>
    </w:p>
    <w:p>
      <w:pPr>
        <w:keepNext w:val="0"/>
        <w:keepLines w:val="0"/>
        <w:framePr w:w="10766" w:h="1497" w:hRule="exact" w:wrap="none" w:vAnchor="page" w:hAnchor="margin" w:x="0" w:y="74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195"/>
        <w:rPr>
          <w:rStyle w:val="C3"/>
          <w:rtl w:val="0"/>
        </w:rPr>
      </w:pPr>
    </w:p>
    <w:p>
      <w:pPr>
        <w:pStyle w:val="P35"/>
        <w:framePr w:w="10710" w:h="340" w:hRule="exact" w:wrap="none" w:vAnchor="page" w:hAnchor="margin" w:x="28" w:y="9195"/>
        <w:rPr>
          <w:rStyle w:val="C25"/>
          <w:rtl w:val="0"/>
        </w:rPr>
      </w:pPr>
      <w:r>
        <w:rPr>
          <w:rStyle w:val="C25"/>
          <w:rtl w:val="0"/>
        </w:rPr>
        <w:t>Počet zkoušejících</w:t>
      </w:r>
    </w:p>
    <w:p>
      <w:pPr>
        <w:keepNext w:val="0"/>
        <w:keepLines w:val="0"/>
        <w:framePr w:w="10766" w:h="1036" w:hRule="exact" w:wrap="none" w:vAnchor="page" w:hAnchor="margin" w:x="0" w:y="953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96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dámské nebo pánské krejčovství a alespoň 5 let odborné praxe na pozici garderobiér v divadle, televizi nebo ve filmu.</w:t>
      </w:r>
    </w:p>
    <w:p>
      <w:pPr>
        <w:keepNext w:val="0"/>
        <w:keepLines w:val="1"/>
        <w:framePr w:w="10766" w:h="641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82-029-E Garderobiér/garderobiérka a alespoň 5 let odborné praxe na pozici garderobiér v divadle, televizi nebo ve filmu.</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641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41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www.mkcr.cz.</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22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s možností odvětrání s denním i umělým osvětlením, s přívodem elektrické energie odpovídající všem bezpečnostním předpisům.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Musí splňovat podmínky BOZP, být vybavena lékárničkou a hasicím přístrojem.</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Přístup do fundusu divadla, filmových nebo televizních ateliérů.</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pomůcky pro práci</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stojan na věšení šatstva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ramínka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šicí stroj</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žehlicí prkno</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žehlička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tenké plátýnko, přes které se žehlí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vyvíječ páry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krejčovská míra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špendlíky obyčejné i zavírací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jehly, nitě</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pánský a dámský dobový kostým na oblékání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kostýmů pro předvedení opravy a čištění</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párů bot</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náhlavce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5 ks návrhů dobových kostýmů (např. výtvarná nebo fotografická dokumentace)</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blok, tužka</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formulář evidenčního listu</w:t>
      </w:r>
    </w:p>
    <w:p>
      <w:pPr>
        <w:keepNext w:val="0"/>
        <w:keepLines w:val="1"/>
        <w:framePr w:w="10766" w:h="7886"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evidenční štítky</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8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33"/>
        <w:framePr w:w="10766" w:h="1146" w:hRule="exact" w:wrap="none" w:vAnchor="page" w:hAnchor="margin" w:x="0" w:y="10607"/>
        <w:rPr>
          <w:rStyle w:val="C3"/>
          <w:rtl w:val="0"/>
        </w:rPr>
      </w:pPr>
    </w:p>
    <w:p>
      <w:pPr>
        <w:pStyle w:val="P35"/>
        <w:framePr w:w="10710" w:h="340" w:hRule="exact" w:wrap="none" w:vAnchor="page" w:hAnchor="margin" w:x="28" w:y="10607"/>
        <w:rPr>
          <w:rStyle w:val="C25"/>
          <w:rtl w:val="0"/>
        </w:rPr>
      </w:pPr>
      <w:r>
        <w:rPr>
          <w:rStyle w:val="C25"/>
          <w:rtl w:val="0"/>
        </w:rPr>
        <w:t>Doba přípravy na zkoušku</w:t>
      </w:r>
    </w:p>
    <w:p>
      <w:pPr>
        <w:keepNext w:val="0"/>
        <w:keepLines w:val="0"/>
        <w:framePr w:w="10766" w:h="806" w:hRule="exact" w:wrap="none" w:vAnchor="page" w:hAnchor="margin" w:x="0" w:y="1094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11980"/>
        <w:rPr>
          <w:rStyle w:val="C3"/>
          <w:rtl w:val="0"/>
        </w:rPr>
      </w:pPr>
    </w:p>
    <w:p>
      <w:pPr>
        <w:pStyle w:val="P35"/>
        <w:framePr w:w="10710" w:h="340" w:hRule="exact" w:wrap="none" w:vAnchor="page" w:hAnchor="margin" w:x="28" w:y="11980"/>
        <w:rPr>
          <w:rStyle w:val="C25"/>
          <w:rtl w:val="0"/>
        </w:rPr>
      </w:pPr>
      <w:r>
        <w:rPr>
          <w:rStyle w:val="C25"/>
          <w:rtl w:val="0"/>
        </w:rPr>
        <w:t>Doba pro vykonání zkoušky</w:t>
      </w:r>
    </w:p>
    <w:p>
      <w:pPr>
        <w:keepNext w:val="0"/>
        <w:keepLines w:val="0"/>
        <w:framePr w:w="10766" w:h="806" w:hRule="exact" w:wrap="none" w:vAnchor="page" w:hAnchor="margin" w:x="0" w:y="123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divadlo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Nová scéna Národního divadla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Divadlo Na Zábradlí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SPŠO Jablonského a SOU Drtinova Praha</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Garderobiér/garderobiérka, 17.6.2026 9:36:32</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482E124"/>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C1F18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9E06CD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