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F0A34E" Type="http://schemas.openxmlformats.org/officeDocument/2006/relationships/officeDocument" Target="/word/document.xml" /><Relationship Id="coreR4FF0A34E" Type="http://schemas.openxmlformats.org/package/2006/relationships/metadata/core-properties" Target="/docProps/core.xml" /><Relationship Id="customR4FF0A34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 na sítotiskových strojích (kód: 34-013-H)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sítotiskových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sítotiskových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Převzetí a příprava potiskovaného materiálu, tiskových forem a tiskových barev na sítotiskových strojích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seřízení sítotiskových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Dodržení normativu při tisku celé zakázky na sítotiskových strojích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Dokončení tisku, předání zakázky na sítotiskových strojích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údržba a čištění tiskového stroje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Obsluha řídící (RIP) a osvitové jednotky (CtS) (Computer to screen) včetně periférií, nastavení laserového osvitového zařízení v sítotisku</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29.04.2013 do: 05.11.2018</w:t>
      </w:r>
    </w:p>
    <w:p>
      <w:pPr>
        <w:pStyle w:val="P21"/>
        <w:framePr w:w="7654" w:h="331" w:hRule="exact" w:wrap="none" w:vAnchor="page" w:hAnchor="margin" w:x="28" w:y="15940"/>
        <w:rPr>
          <w:rStyle w:val="C16"/>
          <w:rtl w:val="0"/>
        </w:rPr>
      </w:pPr>
      <w:r>
        <w:rPr>
          <w:rStyle w:val="C16"/>
          <w:rtl w:val="0"/>
        </w:rPr>
        <w:t>Tiskař na sítotiskových strojích, 29.4.2026 3:30:23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tiskařské práce, potřebných pomůcek a barev na sítotiskových strojích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Popsat technologický postup tisku plakátu formátu B2, barevnost 4/0 (přímé barvy), formát tiskového archu B2, nehlazený papír, plošná hmotnost 150 g.m-² libovolně na automatickém nebo poloautomatickém archovém sítotiskovém stroji</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Ústní a písemné ověření</w:t>
      </w:r>
    </w:p>
    <w:p>
      <w:pPr>
        <w:pStyle w:val="P16"/>
        <w:framePr w:w="6710" w:h="607" w:hRule="exact" w:wrap="none" w:vAnchor="page" w:hAnchor="margin" w:x="45" w:y="4583"/>
        <w:rPr>
          <w:rStyle w:val="C3"/>
          <w:rtl w:val="0"/>
        </w:rPr>
      </w:pPr>
    </w:p>
    <w:p>
      <w:pPr>
        <w:pStyle w:val="P17"/>
        <w:framePr w:w="6658" w:h="480" w:hRule="exact" w:wrap="none" w:vAnchor="page" w:hAnchor="margin" w:x="71" w:y="4639"/>
        <w:rPr>
          <w:rStyle w:val="C13"/>
          <w:rtl w:val="0"/>
        </w:rPr>
      </w:pPr>
      <w:r>
        <w:rPr>
          <w:rStyle w:val="C13"/>
          <w:rtl w:val="0"/>
        </w:rPr>
        <w:t>b) Navrhnout racionální technologický postup přípravy a tisku plakátu na archovém sítotiskovém stroji podle zadání</w:t>
      </w:r>
    </w:p>
    <w:p>
      <w:pPr>
        <w:pStyle w:val="P30"/>
        <w:framePr w:w="3921" w:h="607" w:hRule="exact" w:wrap="none" w:vAnchor="page" w:hAnchor="margin" w:x="6800" w:y="4583"/>
        <w:rPr>
          <w:rStyle w:val="C3"/>
          <w:rtl w:val="0"/>
        </w:rPr>
      </w:pPr>
    </w:p>
    <w:p>
      <w:pPr>
        <w:pStyle w:val="P31"/>
        <w:framePr w:w="3839" w:h="480" w:hRule="exact" w:wrap="none" w:vAnchor="page" w:hAnchor="margin" w:x="6856" w:y="4639"/>
        <w:rPr>
          <w:rStyle w:val="C22"/>
          <w:rtl w:val="0"/>
        </w:rPr>
      </w:pPr>
      <w:r>
        <w:rPr>
          <w:rStyle w:val="C22"/>
          <w:rtl w:val="0"/>
        </w:rPr>
        <w:t>Praktické předvedení s ústním zdůvodněním</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Navrhnout druh tiskových barev pro tisk plakátu na archovém sítotiskovém stroji podle zadání</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 s ústním zdůvodněním</w:t>
      </w:r>
    </w:p>
    <w:p>
      <w:pPr>
        <w:pStyle w:val="P32"/>
        <w:framePr w:w="10710" w:h="248" w:hRule="exact" w:wrap="none" w:vAnchor="page" w:hAnchor="margin" w:x="28" w:y="5910"/>
        <w:rPr>
          <w:rStyle w:val="C23"/>
          <w:rtl w:val="0"/>
        </w:rPr>
      </w:pPr>
      <w:r>
        <w:rPr>
          <w:rStyle w:val="C23"/>
          <w:rtl w:val="0"/>
        </w:rPr>
        <w:t>Je třeba splnit všechna kritéria.</w:t>
      </w:r>
    </w:p>
    <w:p>
      <w:pPr>
        <w:pStyle w:val="P23"/>
        <w:framePr w:w="10710" w:h="340" w:hRule="exact" w:wrap="none" w:vAnchor="page" w:hAnchor="margin" w:x="28" w:y="6345"/>
        <w:rPr>
          <w:rStyle w:val="C18"/>
          <w:rtl w:val="0"/>
        </w:rPr>
      </w:pPr>
      <w:r>
        <w:rPr>
          <w:rStyle w:val="C18"/>
          <w:rtl w:val="0"/>
        </w:rPr>
        <w:t>Převzetí výrobních podkladů pro tisk nové zakázky na sítotiskových strojích</w:t>
      </w:r>
    </w:p>
    <w:p>
      <w:pPr>
        <w:pStyle w:val="P24"/>
        <w:framePr w:w="6713" w:h="376" w:hRule="exact" w:wrap="none" w:vAnchor="page" w:hAnchor="margin" w:x="45" w:y="6785"/>
        <w:rPr>
          <w:rStyle w:val="C3"/>
          <w:rtl w:val="0"/>
        </w:rPr>
      </w:pPr>
    </w:p>
    <w:p>
      <w:pPr>
        <w:pStyle w:val="P25"/>
        <w:framePr w:w="6661" w:h="249" w:hRule="exact" w:wrap="none" w:vAnchor="page" w:hAnchor="margin" w:x="71" w:y="6856"/>
        <w:rPr>
          <w:rStyle w:val="C19"/>
          <w:rtl w:val="0"/>
        </w:rPr>
      </w:pPr>
      <w:r>
        <w:rPr>
          <w:rStyle w:val="C19"/>
          <w:rtl w:val="0"/>
        </w:rPr>
        <w:t>Kritéria hodnocení</w:t>
      </w:r>
    </w:p>
    <w:p>
      <w:pPr>
        <w:pStyle w:val="P26"/>
        <w:framePr w:w="3918" w:h="376" w:hRule="exact" w:wrap="none" w:vAnchor="page" w:hAnchor="margin" w:x="6803" w:y="6785"/>
        <w:rPr>
          <w:rStyle w:val="C3"/>
          <w:rtl w:val="0"/>
        </w:rPr>
      </w:pPr>
    </w:p>
    <w:p>
      <w:pPr>
        <w:pStyle w:val="P27"/>
        <w:framePr w:w="3836" w:h="249" w:hRule="exact" w:wrap="none" w:vAnchor="page" w:hAnchor="margin" w:x="6859" w:y="6856"/>
        <w:rPr>
          <w:rStyle w:val="C20"/>
          <w:rtl w:val="0"/>
        </w:rPr>
      </w:pPr>
      <w:r>
        <w:rPr>
          <w:rStyle w:val="C20"/>
          <w:rtl w:val="0"/>
        </w:rPr>
        <w:t>Způsoby ověření</w:t>
      </w:r>
    </w:p>
    <w:p>
      <w:pPr>
        <w:pStyle w:val="P12"/>
        <w:framePr w:w="6710" w:h="607" w:hRule="exact" w:wrap="none" w:vAnchor="page" w:hAnchor="margin" w:x="45" w:y="7161"/>
        <w:rPr>
          <w:rStyle w:val="C3"/>
          <w:rtl w:val="0"/>
        </w:rPr>
      </w:pPr>
    </w:p>
    <w:p>
      <w:pPr>
        <w:pStyle w:val="P13"/>
        <w:framePr w:w="6658" w:h="480" w:hRule="exact" w:wrap="none" w:vAnchor="page" w:hAnchor="margin" w:x="71" w:y="7217"/>
        <w:rPr>
          <w:rStyle w:val="C11"/>
          <w:rtl w:val="0"/>
        </w:rPr>
      </w:pPr>
      <w:r>
        <w:rPr>
          <w:rStyle w:val="C11"/>
          <w:rtl w:val="0"/>
        </w:rPr>
        <w:t>a) Převzít a zkontrolovat kompletní výrobní podklady pro tisk plakátu podle zadání</w:t>
      </w:r>
    </w:p>
    <w:p>
      <w:pPr>
        <w:pStyle w:val="P28"/>
        <w:framePr w:w="3921" w:h="607" w:hRule="exact" w:wrap="none" w:vAnchor="page" w:hAnchor="margin" w:x="6800" w:y="7161"/>
        <w:rPr>
          <w:rStyle w:val="C3"/>
          <w:rtl w:val="0"/>
        </w:rPr>
      </w:pPr>
    </w:p>
    <w:p>
      <w:pPr>
        <w:pStyle w:val="P29"/>
        <w:framePr w:w="3839" w:h="480" w:hRule="exact" w:wrap="none" w:vAnchor="page" w:hAnchor="margin" w:x="6856" w:y="7217"/>
        <w:rPr>
          <w:rStyle w:val="C21"/>
          <w:rtl w:val="0"/>
        </w:rPr>
      </w:pPr>
      <w:r>
        <w:rPr>
          <w:rStyle w:val="C21"/>
          <w:rtl w:val="0"/>
        </w:rPr>
        <w:t>Praktické předvedení s ústním zdůvodněním</w:t>
      </w:r>
    </w:p>
    <w:p>
      <w:pPr>
        <w:pStyle w:val="P16"/>
        <w:framePr w:w="6710" w:h="831" w:hRule="exact" w:wrap="none" w:vAnchor="page" w:hAnchor="margin" w:x="45" w:y="7768"/>
        <w:rPr>
          <w:rStyle w:val="C3"/>
          <w:rtl w:val="0"/>
        </w:rPr>
      </w:pPr>
    </w:p>
    <w:p>
      <w:pPr>
        <w:pStyle w:val="P17"/>
        <w:framePr w:w="6658" w:h="704" w:hRule="exact" w:wrap="none" w:vAnchor="page" w:hAnchor="margin" w:x="71" w:y="7824"/>
        <w:rPr>
          <w:rStyle w:val="C13"/>
          <w:rtl w:val="0"/>
        </w:rPr>
      </w:pPr>
      <w:r>
        <w:rPr>
          <w:rStyle w:val="C13"/>
          <w:rtl w:val="0"/>
        </w:rPr>
        <w:t>b) Převzít z výrobního příkazu údaje o formátu plakátu pro přípravu, tisk a dokončovací zpracování tiskového archu a aplikovat jej při rozkresu tiskového archu podle zadání</w:t>
      </w:r>
    </w:p>
    <w:p>
      <w:pPr>
        <w:pStyle w:val="P30"/>
        <w:framePr w:w="3921" w:h="831" w:hRule="exact" w:wrap="none" w:vAnchor="page" w:hAnchor="margin" w:x="6800" w:y="7768"/>
        <w:rPr>
          <w:rStyle w:val="C3"/>
          <w:rtl w:val="0"/>
        </w:rPr>
      </w:pPr>
    </w:p>
    <w:p>
      <w:pPr>
        <w:pStyle w:val="P31"/>
        <w:framePr w:w="3839" w:h="704" w:hRule="exact" w:wrap="none" w:vAnchor="page" w:hAnchor="margin" w:x="6856" w:y="7824"/>
        <w:rPr>
          <w:rStyle w:val="C22"/>
          <w:rtl w:val="0"/>
        </w:rPr>
      </w:pPr>
      <w:r>
        <w:rPr>
          <w:rStyle w:val="C22"/>
          <w:rtl w:val="0"/>
        </w:rPr>
        <w:t>Praktické předvedení s ústním zdůvodněním</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c) Převzít imprimované barevné nátisky či barevné předlohy pro tisk plakátu se zřetelem na příslušné normativy podle zadání</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s ústním zdůvodněním</w:t>
      </w:r>
    </w:p>
    <w:p>
      <w:pPr>
        <w:pStyle w:val="P32"/>
        <w:framePr w:w="10710" w:h="248" w:hRule="exact" w:wrap="none" w:vAnchor="page" w:hAnchor="margin" w:x="28" w:y="9319"/>
        <w:rPr>
          <w:rStyle w:val="C23"/>
          <w:rtl w:val="0"/>
        </w:rPr>
      </w:pPr>
      <w:r>
        <w:rPr>
          <w:rStyle w:val="C23"/>
          <w:rtl w:val="0"/>
        </w:rPr>
        <w:t>Je třeba splnit všechna kritéria.</w:t>
      </w:r>
    </w:p>
    <w:p>
      <w:pPr>
        <w:pStyle w:val="P23"/>
        <w:framePr w:w="10710" w:h="547" w:hRule="exact" w:wrap="none" w:vAnchor="page" w:hAnchor="margin" w:x="28" w:y="9755"/>
        <w:rPr>
          <w:rStyle w:val="C18"/>
          <w:rtl w:val="0"/>
        </w:rPr>
      </w:pPr>
      <w:r>
        <w:rPr>
          <w:rStyle w:val="C18"/>
          <w:rtl w:val="0"/>
        </w:rPr>
        <w:t>Převzetí a příprava potiskovaného materiálu, tiskových forem a tiskových barev na sítotiskových strojích</w:t>
      </w:r>
    </w:p>
    <w:p>
      <w:pPr>
        <w:pStyle w:val="P24"/>
        <w:framePr w:w="6713" w:h="376" w:hRule="exact" w:wrap="none" w:vAnchor="page" w:hAnchor="margin" w:x="45" w:y="10401"/>
        <w:rPr>
          <w:rStyle w:val="C3"/>
          <w:rtl w:val="0"/>
        </w:rPr>
      </w:pPr>
    </w:p>
    <w:p>
      <w:pPr>
        <w:pStyle w:val="P25"/>
        <w:framePr w:w="6661" w:h="249" w:hRule="exact" w:wrap="none" w:vAnchor="page" w:hAnchor="margin" w:x="71" w:y="10472"/>
        <w:rPr>
          <w:rStyle w:val="C19"/>
          <w:rtl w:val="0"/>
        </w:rPr>
      </w:pPr>
      <w:r>
        <w:rPr>
          <w:rStyle w:val="C19"/>
          <w:rtl w:val="0"/>
        </w:rPr>
        <w:t>Kritéria hodnocení</w:t>
      </w:r>
    </w:p>
    <w:p>
      <w:pPr>
        <w:pStyle w:val="P26"/>
        <w:framePr w:w="3918" w:h="376" w:hRule="exact" w:wrap="none" w:vAnchor="page" w:hAnchor="margin" w:x="6803" w:y="10401"/>
        <w:rPr>
          <w:rStyle w:val="C3"/>
          <w:rtl w:val="0"/>
        </w:rPr>
      </w:pPr>
    </w:p>
    <w:p>
      <w:pPr>
        <w:pStyle w:val="P27"/>
        <w:framePr w:w="3836" w:h="249" w:hRule="exact" w:wrap="none" w:vAnchor="page" w:hAnchor="margin" w:x="6859" w:y="10472"/>
        <w:rPr>
          <w:rStyle w:val="C20"/>
          <w:rtl w:val="0"/>
        </w:rPr>
      </w:pPr>
      <w:r>
        <w:rPr>
          <w:rStyle w:val="C20"/>
          <w:rtl w:val="0"/>
        </w:rPr>
        <w:t>Způsoby ověření</w:t>
      </w:r>
    </w:p>
    <w:p>
      <w:pPr>
        <w:pStyle w:val="P12"/>
        <w:framePr w:w="6710" w:h="607" w:hRule="exact" w:wrap="none" w:vAnchor="page" w:hAnchor="margin" w:x="45" w:y="10777"/>
        <w:rPr>
          <w:rStyle w:val="C3"/>
          <w:rtl w:val="0"/>
        </w:rPr>
      </w:pPr>
    </w:p>
    <w:p>
      <w:pPr>
        <w:pStyle w:val="P13"/>
        <w:framePr w:w="6658" w:h="480" w:hRule="exact" w:wrap="none" w:vAnchor="page" w:hAnchor="margin" w:x="71" w:y="10833"/>
        <w:rPr>
          <w:rStyle w:val="C11"/>
          <w:rtl w:val="0"/>
        </w:rPr>
      </w:pPr>
      <w:r>
        <w:rPr>
          <w:rStyle w:val="C11"/>
          <w:rtl w:val="0"/>
        </w:rPr>
        <w:t>a) Převzít potiskovaný materiál pro tisk na základě údajů výrobního příkazu s ohledem na bezchybný technologický postup tisku plakátu podle zadání</w:t>
      </w:r>
    </w:p>
    <w:p>
      <w:pPr>
        <w:pStyle w:val="P28"/>
        <w:framePr w:w="3921" w:h="607" w:hRule="exact" w:wrap="none" w:vAnchor="page" w:hAnchor="margin" w:x="6800" w:y="10777"/>
        <w:rPr>
          <w:rStyle w:val="C3"/>
          <w:rtl w:val="0"/>
        </w:rPr>
      </w:pPr>
    </w:p>
    <w:p>
      <w:pPr>
        <w:pStyle w:val="P29"/>
        <w:framePr w:w="3839" w:h="480" w:hRule="exact" w:wrap="none" w:vAnchor="page" w:hAnchor="margin" w:x="6856" w:y="10833"/>
        <w:rPr>
          <w:rStyle w:val="C21"/>
          <w:rtl w:val="0"/>
        </w:rPr>
      </w:pPr>
      <w:r>
        <w:rPr>
          <w:rStyle w:val="C21"/>
          <w:rtl w:val="0"/>
        </w:rPr>
        <w:t>Praktické předvedení s ústním zdůvodněním</w:t>
      </w:r>
    </w:p>
    <w:p>
      <w:pPr>
        <w:pStyle w:val="P16"/>
        <w:framePr w:w="6710" w:h="1055" w:hRule="exact" w:wrap="none" w:vAnchor="page" w:hAnchor="margin" w:x="45" w:y="11384"/>
        <w:rPr>
          <w:rStyle w:val="C3"/>
          <w:rtl w:val="0"/>
        </w:rPr>
      </w:pPr>
    </w:p>
    <w:p>
      <w:pPr>
        <w:pStyle w:val="P17"/>
        <w:framePr w:w="6658" w:h="928" w:hRule="exact" w:wrap="none" w:vAnchor="page" w:hAnchor="margin" w:x="71" w:y="11440"/>
        <w:rPr>
          <w:rStyle w:val="C13"/>
          <w:rtl w:val="0"/>
        </w:rPr>
      </w:pPr>
      <w:r>
        <w:rPr>
          <w:rStyle w:val="C13"/>
          <w:rtl w:val="0"/>
        </w:rPr>
        <w:t>b) Převzít tiskové formy pro tisk plakátu a provést vizuální kontrolu s ohledem na mechanické poškození forem a úplnost pomocných prvků pro bezchybný technologický postup tisku a dokončovací zpracování plakátu podle zadání</w:t>
      </w:r>
    </w:p>
    <w:p>
      <w:pPr>
        <w:pStyle w:val="P30"/>
        <w:framePr w:w="3921" w:h="1055" w:hRule="exact" w:wrap="none" w:vAnchor="page" w:hAnchor="margin" w:x="6800" w:y="11384"/>
        <w:rPr>
          <w:rStyle w:val="C3"/>
          <w:rtl w:val="0"/>
        </w:rPr>
      </w:pPr>
    </w:p>
    <w:p>
      <w:pPr>
        <w:pStyle w:val="P31"/>
        <w:framePr w:w="3839" w:h="928" w:hRule="exact" w:wrap="none" w:vAnchor="page" w:hAnchor="margin" w:x="6856" w:y="11440"/>
        <w:rPr>
          <w:rStyle w:val="C22"/>
          <w:rtl w:val="0"/>
        </w:rPr>
      </w:pPr>
      <w:r>
        <w:rPr>
          <w:rStyle w:val="C22"/>
          <w:rtl w:val="0"/>
        </w:rPr>
        <w:t>Praktické předvedení s ústním zdůvodněním</w:t>
      </w:r>
    </w:p>
    <w:p>
      <w:pPr>
        <w:pStyle w:val="P12"/>
        <w:framePr w:w="6710" w:h="831" w:hRule="exact" w:wrap="none" w:vAnchor="page" w:hAnchor="margin" w:x="45" w:y="12440"/>
        <w:rPr>
          <w:rStyle w:val="C3"/>
          <w:rtl w:val="0"/>
        </w:rPr>
      </w:pPr>
    </w:p>
    <w:p>
      <w:pPr>
        <w:pStyle w:val="P13"/>
        <w:framePr w:w="6658" w:h="704" w:hRule="exact" w:wrap="none" w:vAnchor="page" w:hAnchor="margin" w:x="71" w:y="12496"/>
        <w:rPr>
          <w:rStyle w:val="C11"/>
          <w:rtl w:val="0"/>
        </w:rPr>
      </w:pPr>
      <w:r>
        <w:rPr>
          <w:rStyle w:val="C11"/>
          <w:rtl w:val="0"/>
        </w:rPr>
        <w:t>c) Převzít tiskové barvy pro tisk plakátu přímými barvami a provést kontrolu jejich čistoty, konzistence a pořadí barev na tiskovém stroji s ohledem na bezchybný technologický proces tisku plakátu podle zadání</w:t>
      </w:r>
    </w:p>
    <w:p>
      <w:pPr>
        <w:pStyle w:val="P28"/>
        <w:framePr w:w="3921" w:h="831" w:hRule="exact" w:wrap="none" w:vAnchor="page" w:hAnchor="margin" w:x="6800" w:y="12440"/>
        <w:rPr>
          <w:rStyle w:val="C3"/>
          <w:rtl w:val="0"/>
        </w:rPr>
      </w:pPr>
    </w:p>
    <w:p>
      <w:pPr>
        <w:pStyle w:val="P29"/>
        <w:framePr w:w="3839" w:h="704" w:hRule="exact" w:wrap="none" w:vAnchor="page" w:hAnchor="margin" w:x="6856" w:y="12496"/>
        <w:rPr>
          <w:rStyle w:val="C21"/>
          <w:rtl w:val="0"/>
        </w:rPr>
      </w:pPr>
      <w:r>
        <w:rPr>
          <w:rStyle w:val="C21"/>
          <w:rtl w:val="0"/>
        </w:rPr>
        <w:t>Praktické předvedení s ústním zdůvodněním</w:t>
      </w:r>
    </w:p>
    <w:p>
      <w:pPr>
        <w:pStyle w:val="P32"/>
        <w:framePr w:w="10710" w:h="248" w:hRule="exact" w:wrap="none" w:vAnchor="page" w:hAnchor="margin" w:x="28" w:y="133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na sítotiskových strojích, 29.4.2026 3:30:23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sítotiskových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Nastavit formát tiskového archu u příslušných funkčních celků, transport archu pro bezchybný a plynulý průběh tisku na automatickém archovém sítotiskovém stroji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Nastavit vzduchové charakteristiky nakládání, transportu a vyložení tiskového archu u příslušných funkčních celků archového sítotiskového stroje s ohledem na plošnou hmotnost potiskovaného archu pro bezchybný a plynulý průběh tisku podle zadání</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Založit sítotiskové barvy v žádaném pořadí do prostoru barviště tiskové formy pro tisk plakátu podle zadání</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 s ústním zdůvodněním</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Založit sítotiskové formy v žádaném pořadí do tiskových jednotek a provést nastavení soutisku tiskových barev při tisku plakátu podle zadání</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s ústním zdůvodněním</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e) Seřídit funkce sítotiskového tříče včetně předplňovacího tříče při zabarvování potiskovaného materiálu pro správný přenos tiskové barvy na papír při tisku plakátu podle zadání</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Praktické předvedení s ústním zdůvodněním</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f) Provést na zkušebním tiskovém archu vizuální kontrolu zabarvení včetně porovnávání s imprimovanými nátisky podle zadání</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Praktické předvedení s ústním zdůvodněním</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g) Překontrolovat správnou funkci všech funkčních celků stroje pro bezchybnou produkci tisku plakátu podle zadání</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Praktické předvedení s ústním zdůvodněním</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340" w:hRule="exact" w:wrap="none" w:vAnchor="page" w:hAnchor="margin" w:x="28" w:y="8664"/>
        <w:rPr>
          <w:rStyle w:val="C18"/>
          <w:rtl w:val="0"/>
        </w:rPr>
      </w:pPr>
      <w:r>
        <w:rPr>
          <w:rStyle w:val="C18"/>
          <w:rtl w:val="0"/>
        </w:rPr>
        <w:t>Dodržení normativu při tisku celé zakázky na sítotiskových strojích</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831" w:hRule="exact" w:wrap="none" w:vAnchor="page" w:hAnchor="margin" w:x="45" w:y="9479"/>
        <w:rPr>
          <w:rStyle w:val="C3"/>
          <w:rtl w:val="0"/>
        </w:rPr>
      </w:pPr>
    </w:p>
    <w:p>
      <w:pPr>
        <w:pStyle w:val="P13"/>
        <w:framePr w:w="6658" w:h="704" w:hRule="exact" w:wrap="none" w:vAnchor="page" w:hAnchor="margin" w:x="71" w:y="9535"/>
        <w:rPr>
          <w:rStyle w:val="C11"/>
          <w:rtl w:val="0"/>
        </w:rPr>
      </w:pPr>
      <w:r>
        <w:rPr>
          <w:rStyle w:val="C11"/>
          <w:rtl w:val="0"/>
        </w:rPr>
        <w:t>a) Provést průběžnou vizuální kontrolu správného soutisku jednotlivých tiskových barev na tiskovém archu při tisku plakátu, provést manuální nebo automatickou korekci soutisku barev podle zadání</w:t>
      </w:r>
    </w:p>
    <w:p>
      <w:pPr>
        <w:pStyle w:val="P28"/>
        <w:framePr w:w="3921" w:h="831" w:hRule="exact" w:wrap="none" w:vAnchor="page" w:hAnchor="margin" w:x="6800" w:y="9479"/>
        <w:rPr>
          <w:rStyle w:val="C3"/>
          <w:rtl w:val="0"/>
        </w:rPr>
      </w:pPr>
    </w:p>
    <w:p>
      <w:pPr>
        <w:pStyle w:val="P29"/>
        <w:framePr w:w="3839" w:h="704" w:hRule="exact" w:wrap="none" w:vAnchor="page" w:hAnchor="margin" w:x="6856" w:y="9535"/>
        <w:rPr>
          <w:rStyle w:val="C21"/>
          <w:rtl w:val="0"/>
        </w:rPr>
      </w:pPr>
      <w:r>
        <w:rPr>
          <w:rStyle w:val="C21"/>
          <w:rtl w:val="0"/>
        </w:rPr>
        <w:t>Praktické předvedení s ústním zdůvodněním</w:t>
      </w:r>
    </w:p>
    <w:p>
      <w:pPr>
        <w:pStyle w:val="P16"/>
        <w:framePr w:w="6710" w:h="607" w:hRule="exact" w:wrap="none" w:vAnchor="page" w:hAnchor="margin" w:x="45" w:y="10310"/>
        <w:rPr>
          <w:rStyle w:val="C3"/>
          <w:rtl w:val="0"/>
        </w:rPr>
      </w:pPr>
    </w:p>
    <w:p>
      <w:pPr>
        <w:pStyle w:val="P17"/>
        <w:framePr w:w="6658" w:h="480" w:hRule="exact" w:wrap="none" w:vAnchor="page" w:hAnchor="margin" w:x="71" w:y="10366"/>
        <w:rPr>
          <w:rStyle w:val="C13"/>
          <w:rtl w:val="0"/>
        </w:rPr>
      </w:pPr>
      <w:r>
        <w:rPr>
          <w:rStyle w:val="C13"/>
          <w:rtl w:val="0"/>
        </w:rPr>
        <w:t>b) Provést průběžnou kontrolu správného zabarvení na vytištěných arších při tisku plakátu, provést manuální korekci zabarvení podle zadání</w:t>
      </w:r>
    </w:p>
    <w:p>
      <w:pPr>
        <w:pStyle w:val="P30"/>
        <w:framePr w:w="3921" w:h="607" w:hRule="exact" w:wrap="none" w:vAnchor="page" w:hAnchor="margin" w:x="6800" w:y="10310"/>
        <w:rPr>
          <w:rStyle w:val="C3"/>
          <w:rtl w:val="0"/>
        </w:rPr>
      </w:pPr>
    </w:p>
    <w:p>
      <w:pPr>
        <w:pStyle w:val="P31"/>
        <w:framePr w:w="3839" w:h="480" w:hRule="exact" w:wrap="none" w:vAnchor="page" w:hAnchor="margin" w:x="6856" w:y="10366"/>
        <w:rPr>
          <w:rStyle w:val="C22"/>
          <w:rtl w:val="0"/>
        </w:rPr>
      </w:pPr>
      <w:r>
        <w:rPr>
          <w:rStyle w:val="C22"/>
          <w:rtl w:val="0"/>
        </w:rPr>
        <w:t>Praktické předvedení s ústním zdůvodněním</w:t>
      </w:r>
    </w:p>
    <w:p>
      <w:pPr>
        <w:pStyle w:val="P12"/>
        <w:framePr w:w="6710" w:h="607" w:hRule="exact" w:wrap="none" w:vAnchor="page" w:hAnchor="margin" w:x="45" w:y="10917"/>
        <w:rPr>
          <w:rStyle w:val="C3"/>
          <w:rtl w:val="0"/>
        </w:rPr>
      </w:pPr>
    </w:p>
    <w:p>
      <w:pPr>
        <w:pStyle w:val="P13"/>
        <w:framePr w:w="6658" w:h="480" w:hRule="exact" w:wrap="none" w:vAnchor="page" w:hAnchor="margin" w:x="71" w:y="10973"/>
        <w:rPr>
          <w:rStyle w:val="C11"/>
          <w:rtl w:val="0"/>
        </w:rPr>
      </w:pPr>
      <w:r>
        <w:rPr>
          <w:rStyle w:val="C11"/>
          <w:rtl w:val="0"/>
        </w:rPr>
        <w:t>c) Postupně vyjmout a archivovat z nákladu signální bezchybně vytištěné tiskové archy plakátu podle zadání</w:t>
      </w:r>
    </w:p>
    <w:p>
      <w:pPr>
        <w:pStyle w:val="P28"/>
        <w:framePr w:w="3921" w:h="607" w:hRule="exact" w:wrap="none" w:vAnchor="page" w:hAnchor="margin" w:x="6800" w:y="10917"/>
        <w:rPr>
          <w:rStyle w:val="C3"/>
          <w:rtl w:val="0"/>
        </w:rPr>
      </w:pPr>
    </w:p>
    <w:p>
      <w:pPr>
        <w:pStyle w:val="P29"/>
        <w:framePr w:w="3839" w:h="480" w:hRule="exact" w:wrap="none" w:vAnchor="page" w:hAnchor="margin" w:x="6856" w:y="10973"/>
        <w:rPr>
          <w:rStyle w:val="C21"/>
          <w:rtl w:val="0"/>
        </w:rPr>
      </w:pPr>
      <w:r>
        <w:rPr>
          <w:rStyle w:val="C21"/>
          <w:rtl w:val="0"/>
        </w:rPr>
        <w:t>Praktické předvedení s ústním zdůvodněním</w:t>
      </w:r>
    </w:p>
    <w:p>
      <w:pPr>
        <w:pStyle w:val="P32"/>
        <w:framePr w:w="10710" w:h="248" w:hRule="exact" w:wrap="none" w:vAnchor="page" w:hAnchor="margin" w:x="28" w:y="11637"/>
        <w:rPr>
          <w:rStyle w:val="C23"/>
          <w:rtl w:val="0"/>
        </w:rPr>
      </w:pPr>
      <w:r>
        <w:rPr>
          <w:rStyle w:val="C23"/>
          <w:rtl w:val="0"/>
        </w:rPr>
        <w:t>Je třeba splnit všechna kritéria.</w:t>
      </w:r>
    </w:p>
    <w:p>
      <w:pPr>
        <w:pStyle w:val="P23"/>
        <w:framePr w:w="10710" w:h="340" w:hRule="exact" w:wrap="none" w:vAnchor="page" w:hAnchor="margin" w:x="28" w:y="12073"/>
        <w:rPr>
          <w:rStyle w:val="C18"/>
          <w:rtl w:val="0"/>
        </w:rPr>
      </w:pPr>
      <w:r>
        <w:rPr>
          <w:rStyle w:val="C18"/>
          <w:rtl w:val="0"/>
        </w:rPr>
        <w:t>Dokončení tisku, předání zakázky na sítotiskových strojích</w:t>
      </w:r>
    </w:p>
    <w:p>
      <w:pPr>
        <w:pStyle w:val="P24"/>
        <w:framePr w:w="6713" w:h="376" w:hRule="exact" w:wrap="none" w:vAnchor="page" w:hAnchor="margin" w:x="45" w:y="12512"/>
        <w:rPr>
          <w:rStyle w:val="C3"/>
          <w:rtl w:val="0"/>
        </w:rPr>
      </w:pPr>
    </w:p>
    <w:p>
      <w:pPr>
        <w:pStyle w:val="P25"/>
        <w:framePr w:w="6661" w:h="249" w:hRule="exact" w:wrap="none" w:vAnchor="page" w:hAnchor="margin" w:x="71" w:y="12583"/>
        <w:rPr>
          <w:rStyle w:val="C19"/>
          <w:rtl w:val="0"/>
        </w:rPr>
      </w:pPr>
      <w:r>
        <w:rPr>
          <w:rStyle w:val="C19"/>
          <w:rtl w:val="0"/>
        </w:rPr>
        <w:t>Kritéria hodnocení</w:t>
      </w:r>
    </w:p>
    <w:p>
      <w:pPr>
        <w:pStyle w:val="P26"/>
        <w:framePr w:w="3918" w:h="376" w:hRule="exact" w:wrap="none" w:vAnchor="page" w:hAnchor="margin" w:x="6803" w:y="12512"/>
        <w:rPr>
          <w:rStyle w:val="C3"/>
          <w:rtl w:val="0"/>
        </w:rPr>
      </w:pPr>
    </w:p>
    <w:p>
      <w:pPr>
        <w:pStyle w:val="P27"/>
        <w:framePr w:w="3836" w:h="249" w:hRule="exact" w:wrap="none" w:vAnchor="page" w:hAnchor="margin" w:x="6859" w:y="12583"/>
        <w:rPr>
          <w:rStyle w:val="C20"/>
          <w:rtl w:val="0"/>
        </w:rPr>
      </w:pPr>
      <w:r>
        <w:rPr>
          <w:rStyle w:val="C20"/>
          <w:rtl w:val="0"/>
        </w:rPr>
        <w:t>Způsoby ověření</w:t>
      </w:r>
    </w:p>
    <w:p>
      <w:pPr>
        <w:pStyle w:val="P12"/>
        <w:framePr w:w="6710" w:h="607" w:hRule="exact" w:wrap="none" w:vAnchor="page" w:hAnchor="margin" w:x="45" w:y="12888"/>
        <w:rPr>
          <w:rStyle w:val="C3"/>
          <w:rtl w:val="0"/>
        </w:rPr>
      </w:pPr>
    </w:p>
    <w:p>
      <w:pPr>
        <w:pStyle w:val="P13"/>
        <w:framePr w:w="6658" w:h="480" w:hRule="exact" w:wrap="none" w:vAnchor="page" w:hAnchor="margin" w:x="71" w:y="12944"/>
        <w:rPr>
          <w:rStyle w:val="C11"/>
          <w:rtl w:val="0"/>
        </w:rPr>
      </w:pPr>
      <w:r>
        <w:rPr>
          <w:rStyle w:val="C11"/>
          <w:rtl w:val="0"/>
        </w:rPr>
        <w:t>a) Ukončit tiskový proces postupným ukončením činnosti jednotlivých funkčních celků tiskového stroje podle zadání</w:t>
      </w:r>
    </w:p>
    <w:p>
      <w:pPr>
        <w:pStyle w:val="P28"/>
        <w:framePr w:w="3921" w:h="607" w:hRule="exact" w:wrap="none" w:vAnchor="page" w:hAnchor="margin" w:x="6800" w:y="12888"/>
        <w:rPr>
          <w:rStyle w:val="C3"/>
          <w:rtl w:val="0"/>
        </w:rPr>
      </w:pPr>
    </w:p>
    <w:p>
      <w:pPr>
        <w:pStyle w:val="P29"/>
        <w:framePr w:w="3839" w:h="480" w:hRule="exact" w:wrap="none" w:vAnchor="page" w:hAnchor="margin" w:x="6856" w:y="12944"/>
        <w:rPr>
          <w:rStyle w:val="C21"/>
          <w:rtl w:val="0"/>
        </w:rPr>
      </w:pPr>
      <w:r>
        <w:rPr>
          <w:rStyle w:val="C21"/>
          <w:rtl w:val="0"/>
        </w:rPr>
        <w:t>Praktické předvedení</w:t>
      </w:r>
    </w:p>
    <w:p>
      <w:pPr>
        <w:pStyle w:val="P16"/>
        <w:framePr w:w="6710" w:h="831" w:hRule="exact" w:wrap="none" w:vAnchor="page" w:hAnchor="margin" w:x="45" w:y="13495"/>
        <w:rPr>
          <w:rStyle w:val="C3"/>
          <w:rtl w:val="0"/>
        </w:rPr>
      </w:pPr>
    </w:p>
    <w:p>
      <w:pPr>
        <w:pStyle w:val="P17"/>
        <w:framePr w:w="6658" w:h="704" w:hRule="exact" w:wrap="none" w:vAnchor="page" w:hAnchor="margin" w:x="71" w:y="13551"/>
        <w:rPr>
          <w:rStyle w:val="C13"/>
          <w:rtl w:val="0"/>
        </w:rPr>
      </w:pPr>
      <w:r>
        <w:rPr>
          <w:rStyle w:val="C13"/>
          <w:rtl w:val="0"/>
        </w:rPr>
        <w:t>b) Zkontrolovat správný počet bezchybně vytištěných archů včetně přídavků pro tisk a dokončovací zpracování podle údajů výrobního příkazu a předat náklad k dalšímu zpracování podle zadání</w:t>
      </w:r>
    </w:p>
    <w:p>
      <w:pPr>
        <w:pStyle w:val="P30"/>
        <w:framePr w:w="3921" w:h="831" w:hRule="exact" w:wrap="none" w:vAnchor="page" w:hAnchor="margin" w:x="6800" w:y="13495"/>
        <w:rPr>
          <w:rStyle w:val="C3"/>
          <w:rtl w:val="0"/>
        </w:rPr>
      </w:pPr>
    </w:p>
    <w:p>
      <w:pPr>
        <w:pStyle w:val="P31"/>
        <w:framePr w:w="3839" w:h="704" w:hRule="exact" w:wrap="none" w:vAnchor="page" w:hAnchor="margin" w:x="6856" w:y="13551"/>
        <w:rPr>
          <w:rStyle w:val="C22"/>
          <w:rtl w:val="0"/>
        </w:rPr>
      </w:pPr>
      <w:r>
        <w:rPr>
          <w:rStyle w:val="C22"/>
          <w:rtl w:val="0"/>
        </w:rPr>
        <w:t>Praktické předvedení s ústním zdůvodněním</w:t>
      </w:r>
    </w:p>
    <w:p>
      <w:pPr>
        <w:pStyle w:val="P32"/>
        <w:framePr w:w="10710" w:h="248" w:hRule="exact" w:wrap="none" w:vAnchor="page" w:hAnchor="margin" w:x="28" w:y="1444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Tiskař na sítotiskových strojích, 29.4.2026 3:30:23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údržba a čištění tiskového stroje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kontrolu funkcí důležitých celků tiskového stroje v souladu s předpisy pro kontrolu a ochranu strojního zařízení a ovládacího manuálu tiskového stroje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zdůvodněním</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Provést údržbové práce u tiskového stroje po ukončení produkce v souladu s předpisy pro údržbu a ochranu strojního zařízení a ovládacího manuálu tiskového stroje podle zadání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s ústním zdůvodněním</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Provést vyjmutí tiskových forem, čištění a mytí tiskového stroje v souladu s předpisy pro údržbu a ochranu strojního zařízení před zahájením přípravy nové zakázky podle zadání</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 s ústním zdůvodněním</w:t>
      </w:r>
    </w:p>
    <w:p>
      <w:pPr>
        <w:pStyle w:val="P32"/>
        <w:framePr w:w="10710" w:h="248" w:hRule="exact" w:wrap="none" w:vAnchor="page" w:hAnchor="margin" w:x="28" w:y="5576"/>
        <w:rPr>
          <w:rStyle w:val="C23"/>
          <w:rtl w:val="0"/>
        </w:rPr>
      </w:pPr>
      <w:r>
        <w:rPr>
          <w:rStyle w:val="C23"/>
          <w:rtl w:val="0"/>
        </w:rPr>
        <w:t>Je třeba splnit všechna kritéria.</w:t>
      </w:r>
    </w:p>
    <w:p>
      <w:pPr>
        <w:pStyle w:val="P23"/>
        <w:framePr w:w="10710" w:h="547" w:hRule="exact" w:wrap="none" w:vAnchor="page" w:hAnchor="margin" w:x="28" w:y="6012"/>
        <w:rPr>
          <w:rStyle w:val="C18"/>
          <w:rtl w:val="0"/>
        </w:rPr>
      </w:pPr>
      <w:r>
        <w:rPr>
          <w:rStyle w:val="C18"/>
          <w:rtl w:val="0"/>
        </w:rPr>
        <w:t>Obsluha řídící (RIP) a osvitové jednotky (CtS) (Computer to screen) včetně periférií, nastavení laserového osvitového zařízení v sítotisku</w:t>
      </w:r>
    </w:p>
    <w:p>
      <w:pPr>
        <w:pStyle w:val="P24"/>
        <w:framePr w:w="6713" w:h="376" w:hRule="exact" w:wrap="none" w:vAnchor="page" w:hAnchor="margin" w:x="45" w:y="6659"/>
        <w:rPr>
          <w:rStyle w:val="C3"/>
          <w:rtl w:val="0"/>
        </w:rPr>
      </w:pPr>
    </w:p>
    <w:p>
      <w:pPr>
        <w:pStyle w:val="P25"/>
        <w:framePr w:w="6661" w:h="249" w:hRule="exact" w:wrap="none" w:vAnchor="page" w:hAnchor="margin" w:x="71" w:y="6730"/>
        <w:rPr>
          <w:rStyle w:val="C19"/>
          <w:rtl w:val="0"/>
        </w:rPr>
      </w:pPr>
      <w:r>
        <w:rPr>
          <w:rStyle w:val="C19"/>
          <w:rtl w:val="0"/>
        </w:rPr>
        <w:t>Kritéria hodnocení</w:t>
      </w:r>
    </w:p>
    <w:p>
      <w:pPr>
        <w:pStyle w:val="P26"/>
        <w:framePr w:w="3918" w:h="376" w:hRule="exact" w:wrap="none" w:vAnchor="page" w:hAnchor="margin" w:x="6803" w:y="6659"/>
        <w:rPr>
          <w:rStyle w:val="C3"/>
          <w:rtl w:val="0"/>
        </w:rPr>
      </w:pPr>
    </w:p>
    <w:p>
      <w:pPr>
        <w:pStyle w:val="P27"/>
        <w:framePr w:w="3836" w:h="249" w:hRule="exact" w:wrap="none" w:vAnchor="page" w:hAnchor="margin" w:x="6859" w:y="6730"/>
        <w:rPr>
          <w:rStyle w:val="C20"/>
          <w:rtl w:val="0"/>
        </w:rPr>
      </w:pPr>
      <w:r>
        <w:rPr>
          <w:rStyle w:val="C20"/>
          <w:rtl w:val="0"/>
        </w:rPr>
        <w:t>Způsoby ověření</w:t>
      </w:r>
    </w:p>
    <w:p>
      <w:pPr>
        <w:pStyle w:val="P12"/>
        <w:framePr w:w="6710" w:h="1055" w:hRule="exact" w:wrap="none" w:vAnchor="page" w:hAnchor="margin" w:x="45" w:y="7035"/>
        <w:rPr>
          <w:rStyle w:val="C3"/>
          <w:rtl w:val="0"/>
        </w:rPr>
      </w:pPr>
    </w:p>
    <w:p>
      <w:pPr>
        <w:pStyle w:val="P13"/>
        <w:framePr w:w="6658" w:h="928" w:hRule="exact" w:wrap="none" w:vAnchor="page" w:hAnchor="margin" w:x="71" w:y="7091"/>
        <w:rPr>
          <w:rStyle w:val="C11"/>
          <w:rtl w:val="0"/>
        </w:rPr>
      </w:pPr>
      <w:r>
        <w:rPr>
          <w:rStyle w:val="C11"/>
          <w:rtl w:val="0"/>
        </w:rPr>
        <w:t>a) Popsat technologický postup zhotovení tiskových forem na zařízení CtS (Computer to screen) pro tisk plakátu formátu B2, barevnost 4/0 (přímé barvy), formát tiskového archu B2, nehlazený papír, plošná hmotnost 150 g.m-²</w:t>
      </w:r>
    </w:p>
    <w:p>
      <w:pPr>
        <w:pStyle w:val="P28"/>
        <w:framePr w:w="3921" w:h="1055" w:hRule="exact" w:wrap="none" w:vAnchor="page" w:hAnchor="margin" w:x="6800" w:y="7035"/>
        <w:rPr>
          <w:rStyle w:val="C3"/>
          <w:rtl w:val="0"/>
        </w:rPr>
      </w:pPr>
    </w:p>
    <w:p>
      <w:pPr>
        <w:pStyle w:val="P29"/>
        <w:framePr w:w="3839" w:h="928" w:hRule="exact" w:wrap="none" w:vAnchor="page" w:hAnchor="margin" w:x="6856" w:y="7091"/>
        <w:rPr>
          <w:rStyle w:val="C21"/>
          <w:rtl w:val="0"/>
        </w:rPr>
      </w:pPr>
      <w:r>
        <w:rPr>
          <w:rStyle w:val="C21"/>
          <w:rtl w:val="0"/>
        </w:rPr>
        <w:t>Ústní a písemné ověření</w:t>
      </w:r>
    </w:p>
    <w:p>
      <w:pPr>
        <w:pStyle w:val="P16"/>
        <w:framePr w:w="6710" w:h="1055" w:hRule="exact" w:wrap="none" w:vAnchor="page" w:hAnchor="margin" w:x="45" w:y="8090"/>
        <w:rPr>
          <w:rStyle w:val="C3"/>
          <w:rtl w:val="0"/>
        </w:rPr>
      </w:pPr>
    </w:p>
    <w:p>
      <w:pPr>
        <w:pStyle w:val="P17"/>
        <w:framePr w:w="6658" w:h="928" w:hRule="exact" w:wrap="none" w:vAnchor="page" w:hAnchor="margin" w:x="71" w:y="8146"/>
        <w:rPr>
          <w:rStyle w:val="C13"/>
          <w:rtl w:val="0"/>
        </w:rPr>
      </w:pPr>
      <w:r>
        <w:rPr>
          <w:rStyle w:val="C13"/>
          <w:rtl w:val="0"/>
        </w:rPr>
        <w:t>b) Nastavit před zpracováním dat v jednotce RIP parametry pro osvit tiskových forem na zařízení CtS – hustota, tvar, natočení tiskového rastru, přesah barev (trapping), další přímé barvy pro ofsetovou tiskovou techniku podle zadání</w:t>
      </w:r>
    </w:p>
    <w:p>
      <w:pPr>
        <w:pStyle w:val="P30"/>
        <w:framePr w:w="3921" w:h="1055" w:hRule="exact" w:wrap="none" w:vAnchor="page" w:hAnchor="margin" w:x="6800" w:y="8090"/>
        <w:rPr>
          <w:rStyle w:val="C3"/>
          <w:rtl w:val="0"/>
        </w:rPr>
      </w:pPr>
    </w:p>
    <w:p>
      <w:pPr>
        <w:pStyle w:val="P31"/>
        <w:framePr w:w="3839" w:h="928" w:hRule="exact" w:wrap="none" w:vAnchor="page" w:hAnchor="margin" w:x="6856" w:y="8146"/>
        <w:rPr>
          <w:rStyle w:val="C22"/>
          <w:rtl w:val="0"/>
        </w:rPr>
      </w:pPr>
      <w:r>
        <w:rPr>
          <w:rStyle w:val="C22"/>
          <w:rtl w:val="0"/>
        </w:rPr>
        <w:t>Praktické předvedení s ústním zdůvodněním</w:t>
      </w:r>
    </w:p>
    <w:p>
      <w:pPr>
        <w:pStyle w:val="P12"/>
        <w:framePr w:w="6710" w:h="607" w:hRule="exact" w:wrap="none" w:vAnchor="page" w:hAnchor="margin" w:x="45" w:y="9145"/>
        <w:rPr>
          <w:rStyle w:val="C3"/>
          <w:rtl w:val="0"/>
        </w:rPr>
      </w:pPr>
    </w:p>
    <w:p>
      <w:pPr>
        <w:pStyle w:val="P13"/>
        <w:framePr w:w="6658" w:h="480" w:hRule="exact" w:wrap="none" w:vAnchor="page" w:hAnchor="margin" w:x="71" w:y="9201"/>
        <w:rPr>
          <w:rStyle w:val="C11"/>
          <w:rtl w:val="0"/>
        </w:rPr>
      </w:pPr>
      <w:r>
        <w:rPr>
          <w:rStyle w:val="C11"/>
          <w:rtl w:val="0"/>
        </w:rPr>
        <w:t>c) Provést přenos a kontrolu přenosu datových souborů do počítačových systémů osvitu v sítotiskové tiskové technice podle zadání</w:t>
      </w:r>
    </w:p>
    <w:p>
      <w:pPr>
        <w:pStyle w:val="P28"/>
        <w:framePr w:w="3921" w:h="607" w:hRule="exact" w:wrap="none" w:vAnchor="page" w:hAnchor="margin" w:x="6800" w:y="9145"/>
        <w:rPr>
          <w:rStyle w:val="C3"/>
          <w:rtl w:val="0"/>
        </w:rPr>
      </w:pPr>
    </w:p>
    <w:p>
      <w:pPr>
        <w:pStyle w:val="P29"/>
        <w:framePr w:w="3839" w:h="480" w:hRule="exact" w:wrap="none" w:vAnchor="page" w:hAnchor="margin" w:x="6856" w:y="9201"/>
        <w:rPr>
          <w:rStyle w:val="C21"/>
          <w:rtl w:val="0"/>
        </w:rPr>
      </w:pPr>
      <w:r>
        <w:rPr>
          <w:rStyle w:val="C21"/>
          <w:rtl w:val="0"/>
        </w:rPr>
        <w:t>Praktické předvedení s ústním zdůvodněním</w:t>
      </w:r>
    </w:p>
    <w:p>
      <w:pPr>
        <w:pStyle w:val="P16"/>
        <w:framePr w:w="6710" w:h="607" w:hRule="exact" w:wrap="none" w:vAnchor="page" w:hAnchor="margin" w:x="45" w:y="9752"/>
        <w:rPr>
          <w:rStyle w:val="C3"/>
          <w:rtl w:val="0"/>
        </w:rPr>
      </w:pPr>
    </w:p>
    <w:p>
      <w:pPr>
        <w:pStyle w:val="P17"/>
        <w:framePr w:w="6658" w:h="480" w:hRule="exact" w:wrap="none" w:vAnchor="page" w:hAnchor="margin" w:x="71" w:y="9808"/>
        <w:rPr>
          <w:rStyle w:val="C13"/>
          <w:rtl w:val="0"/>
        </w:rPr>
      </w:pPr>
      <w:r>
        <w:rPr>
          <w:rStyle w:val="C13"/>
          <w:rtl w:val="0"/>
        </w:rPr>
        <w:t>d) Nastavit parametry osvitu tiskových forem v sítotisku podle zadání</w:t>
      </w:r>
    </w:p>
    <w:p>
      <w:pPr>
        <w:pStyle w:val="P30"/>
        <w:framePr w:w="3921" w:h="607" w:hRule="exact" w:wrap="none" w:vAnchor="page" w:hAnchor="margin" w:x="6800" w:y="9752"/>
        <w:rPr>
          <w:rStyle w:val="C3"/>
          <w:rtl w:val="0"/>
        </w:rPr>
      </w:pPr>
    </w:p>
    <w:p>
      <w:pPr>
        <w:pStyle w:val="P31"/>
        <w:framePr w:w="3839" w:h="480" w:hRule="exact" w:wrap="none" w:vAnchor="page" w:hAnchor="margin" w:x="6856" w:y="9808"/>
        <w:rPr>
          <w:rStyle w:val="C22"/>
          <w:rtl w:val="0"/>
        </w:rPr>
      </w:pPr>
      <w:r>
        <w:rPr>
          <w:rStyle w:val="C22"/>
          <w:rtl w:val="0"/>
        </w:rPr>
        <w:t>Praktické předvedení s ústním zdůvodněním</w:t>
      </w:r>
    </w:p>
    <w:p>
      <w:pPr>
        <w:pStyle w:val="P12"/>
        <w:framePr w:w="6710" w:h="607" w:hRule="exact" w:wrap="none" w:vAnchor="page" w:hAnchor="margin" w:x="45" w:y="10359"/>
        <w:rPr>
          <w:rStyle w:val="C3"/>
          <w:rtl w:val="0"/>
        </w:rPr>
      </w:pPr>
    </w:p>
    <w:p>
      <w:pPr>
        <w:pStyle w:val="P13"/>
        <w:framePr w:w="6658" w:h="480" w:hRule="exact" w:wrap="none" w:vAnchor="page" w:hAnchor="margin" w:x="71" w:y="10415"/>
        <w:rPr>
          <w:rStyle w:val="C11"/>
          <w:rtl w:val="0"/>
        </w:rPr>
      </w:pPr>
      <w:r>
        <w:rPr>
          <w:rStyle w:val="C11"/>
          <w:rtl w:val="0"/>
        </w:rPr>
        <w:t>e) Provést mezioperační kontrolu na testu kvality zhotovených tiskových forem podle zadání</w:t>
      </w:r>
    </w:p>
    <w:p>
      <w:pPr>
        <w:pStyle w:val="P28"/>
        <w:framePr w:w="3921" w:h="607" w:hRule="exact" w:wrap="none" w:vAnchor="page" w:hAnchor="margin" w:x="6800" w:y="10359"/>
        <w:rPr>
          <w:rStyle w:val="C3"/>
          <w:rtl w:val="0"/>
        </w:rPr>
      </w:pPr>
    </w:p>
    <w:p>
      <w:pPr>
        <w:pStyle w:val="P29"/>
        <w:framePr w:w="3839" w:h="480" w:hRule="exact" w:wrap="none" w:vAnchor="page" w:hAnchor="margin" w:x="6856" w:y="10415"/>
        <w:rPr>
          <w:rStyle w:val="C21"/>
          <w:rtl w:val="0"/>
        </w:rPr>
      </w:pPr>
      <w:r>
        <w:rPr>
          <w:rStyle w:val="C21"/>
          <w:rtl w:val="0"/>
        </w:rPr>
        <w:t>Praktické předvedení s ústním zdůvodněním</w:t>
      </w:r>
    </w:p>
    <w:p>
      <w:pPr>
        <w:pStyle w:val="P32"/>
        <w:framePr w:w="10710" w:h="248" w:hRule="exact" w:wrap="none" w:vAnchor="page" w:hAnchor="margin" w:x="28" w:y="110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na sítotiskových strojích, 29.4.2026 3:30:23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s ohledem na 2. stupeň zátěže (odkaz na povolání v NSP - http://katalog.nsp.cz/karta_p.aspx?id_jp=100233&amp;kod_sm1=33), dále se musí uchazeč prokázat lékařským potvrzením, že netrpí poruchou barvocitu (poruchou barevného vidění).</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33"/>
        <w:framePr w:w="10766" w:h="1837"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Výsledné hodnocení</w:t>
      </w:r>
    </w:p>
    <w:p>
      <w:pPr>
        <w:keepNext w:val="0"/>
        <w:keepLines w:val="0"/>
        <w:framePr w:w="10766" w:h="1497"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Počet zkoušejících</w:t>
      </w:r>
    </w:p>
    <w:p>
      <w:pPr>
        <w:keepNext w:val="0"/>
        <w:keepLines w:val="0"/>
        <w:framePr w:w="10766" w:h="1036"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Tiskař na sítotiskových strojích, 29.4.2026 3:30:23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Vyučení v polygrafickém oboru + alespoň 5 let odborné praxe v oblasti polygrafické výroby, z toho minimálně jeden rok v oblasti ofsetového tisku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Alespoň 5 let odborné praxe ve funkci učitele odborných předmětů, učitele praktického vyučování nebo učitele odborného výcviku v oblasti polygrafie, splňujícího požadavky zákona č. 563/2004 Sb., z toho minimálně jeden rok v oblasti ofsetového tisku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Střední vzdělání s maturitní zkouškou v polygrafickém oboru + alespoň 5 let odborné praxe v oblasti polygrafické výroby, z toho minimálně jeden rok v oblasti ofsetového tisku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d)Vysokoškolské vzdělání ve studijním programu polygrafie nebo ve studijním programu, jehož součástí je výuka polygrafie + alespoň 5 let odborné praxe v provozu nebo na úseku zahrnujícího pracoviště s činnostmi v oblasti polygrafie, z toho minimálně jeden rok v oblasti ofsetového tisku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33"/>
        <w:framePr w:w="10766" w:h="4895"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sítotiskový tiskový stroj;</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osvitová jednotka (CtS);</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spektrální fotometr (kolorimetr);</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přímé zhotovení tiskové formy (CtP), včetně řídicí jednotky (RIP);</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vyvolávací automat;</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s aplikační částí technologického a kalkulačního programu;</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Tiskař na sítotiskových strojích, 29.4.2026 3:30:23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Tiskař na sítotiskových strojích, 29.4.2026 3:30:23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polygrafii, média a informační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Eclipse Print, a. s.</w:t>
      </w:r>
    </w:p>
    <w:p>
      <w:pPr>
        <w:pStyle w:val="P21"/>
        <w:framePr w:w="7654" w:h="331" w:hRule="exact" w:wrap="none" w:vAnchor="page" w:hAnchor="margin" w:x="28" w:y="15940"/>
        <w:rPr>
          <w:rStyle w:val="C16"/>
          <w:rtl w:val="0"/>
        </w:rPr>
      </w:pPr>
      <w:r>
        <w:rPr>
          <w:rStyle w:val="C16"/>
          <w:rtl w:val="0"/>
        </w:rPr>
        <w:t>Tiskař na sítotiskových strojích, 29.4.2026 3:30:23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