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43641" Type="http://schemas.openxmlformats.org/officeDocument/2006/relationships/officeDocument" Target="/word/document.xml" /><Relationship Id="coreRBA43641" Type="http://schemas.openxmlformats.org/package/2006/relationships/metadata/core-properties" Target="/docProps/core.xml" /><Relationship Id="customRBA436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Práce spojené s provozem ubytovacího zařízení při ověřování kritéria d) Vykonat drobnou nenáročnou opravu a údržbu inventáře, zařízení budov se jedná o činnosti typu: opravit sprchu, kliku, háček v koupelně, vyčistit odpad u umyvadla.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