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589F8" Type="http://schemas.openxmlformats.org/officeDocument/2006/relationships/officeDocument" Target="/word/document.xml" /><Relationship Id="coreR1FF589F8" Type="http://schemas.openxmlformats.org/package/2006/relationships/metadata/core-properties" Target="/docProps/core.xml" /><Relationship Id="customR1FF589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Práce spojené s provozem ubytovacího zařízení při ověřování kritéria d) Vykonat drobnou nenáročnou opravu a údržbu inventáře, zařízení budov se jedná o činnosti typu: opravit sprchu, kliku, háček v koupelně, vyčistit odpad u umyvadla.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