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46208" Type="http://schemas.openxmlformats.org/officeDocument/2006/relationships/officeDocument" Target="/word/document.xml" /><Relationship Id="coreRDC46208" Type="http://schemas.openxmlformats.org/package/2006/relationships/metadata/core-properties" Target="/docProps/core.xml" /><Relationship Id="customRDC462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28.9.2026 14:47:01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28.9.2026 14:47:01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28.9.2026 14:47:01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