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6F94A4" Type="http://schemas.openxmlformats.org/officeDocument/2006/relationships/officeDocument" Target="/word/document.xml" /><Relationship Id="coreRE6F94A4" Type="http://schemas.openxmlformats.org/package/2006/relationships/metadata/core-properties" Target="/docProps/core.xml" /><Relationship Id="customRE6F94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výtahů (kód: 23-046-H)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výtahů, 20.10.2026 7:38:45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17.6.2010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Mechanik výtahů (kód: 23-99-H/01)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Elektromechanik/elektromechanička pro výtahy (kód: 26-011-H)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 výtahů specialista / montérka výtahů specialistka (kód: 23-047-H)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výtahů (kód: 23-046-H)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Servisní pracovník/pracovnice výtahů (kód: 23-048-H)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84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89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84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89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20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258"/>
        <w:rPr>
          <w:rStyle w:val="C18"/>
          <w:rtl w:val="0"/>
        </w:rPr>
      </w:pPr>
      <w:r>
        <w:rPr>
          <w:rStyle w:val="C18"/>
          <w:rtl w:val="0"/>
        </w:rPr>
        <w:t>Montér výtahů</w:t>
      </w:r>
    </w:p>
    <w:p>
      <w:pPr>
        <w:pStyle w:val="P20"/>
        <w:framePr w:w="5338" w:h="376" w:hRule="exact" w:wrap="none" w:vAnchor="page" w:hAnchor="margin" w:x="5383" w:y="620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258"/>
        <w:rPr>
          <w:rStyle w:val="C19"/>
          <w:rtl w:val="0"/>
        </w:rPr>
      </w:pPr>
      <w:r>
        <w:rPr>
          <w:rStyle w:val="C19"/>
          <w:rtl w:val="0"/>
        </w:rPr>
        <w:t>Mechanik výtahů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výtahů, 20.10.2026 7:38:45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