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64E23D" Type="http://schemas.openxmlformats.org/officeDocument/2006/relationships/officeDocument" Target="/word/document.xml" /><Relationship Id="coreR4064E23D" Type="http://schemas.openxmlformats.org/package/2006/relationships/metadata/core-properties" Target="/docProps/core.xml" /><Relationship Id="customR4064E2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výtahů (kód: 23-048-H)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Udržování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Udržování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servisních činností na výtahovém stroji, případně jeho výměna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Udržování případně výměna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nosných prostředků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Objasnění funkce elektrických zařízení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oprav elektrické instalace v šachtě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oprav elektrické instalace ve strojovně výtahu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Seřizování mechanických částí výtahu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provozních prohlídek výtahu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21.9.2026 2:57:25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mimo kontrolních úkonů zjišťujících správnou funkčnost výtahu a jeho bezpečnostních komponent se provádí na výtahu a výtahovém zařízení, které je zcela odpojeno od přívodu elektrické energie.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21.9.2026 2:57:25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výtahů, 21.9.2026 2:57:25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