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FBB7D2" Type="http://schemas.openxmlformats.org/officeDocument/2006/relationships/officeDocument" Target="/word/document.xml" /><Relationship Id="coreR23FBB7D2" Type="http://schemas.openxmlformats.org/package/2006/relationships/metadata/core-properties" Target="/docProps/core.xml" /><Relationship Id="customR23FBB7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nečokoládových cukrovinek (kód: 29-046-H)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nečokoládových cukrovinek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nečokoládových cukrovinek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nečokoládových cukrovinek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linek na výrobu nečokoládových cukrovinek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cukrovinkářských surovin, polotovarů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nečokoládových cukrovinek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nečokoládových cukrovinek, 30.9.2026 2:44:28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nečokoládových cukrovinek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a úprava surovin pro výrobu nečokoládových cukrovinek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Dávkovat potřebné množství surovin a přísad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a upravit suroviny k technologickému zpracování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Objasnit vlastnosti a způsoby úpravy použitých surovin s ohledem na technologický postup</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Popsat pravidla správné výrobní a hygienické praxe a vysvětlit princip kritických kontrolních bodů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Obsluha linek na výrobu nečokoládových cukrovinek</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Obsluhovat stroje a zařízení na výrobu nečokoládových cukrovinek v souladu se zásadami bezpečnosti práce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Provést čištění a běžnou údržbu použitých strojů a zařízení</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Skladování, balení a expedice potravinářských výrobků</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Skladovat nečokoládové cukrovinky s ohledem na jejich další kvalitu, trvanlivost a bezpečnost potravin podle zásad a pravidel správné výrobní praxe</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3367"/>
        <w:rPr>
          <w:rStyle w:val="C3"/>
          <w:rtl w:val="0"/>
        </w:rPr>
      </w:pPr>
    </w:p>
    <w:p>
      <w:pPr>
        <w:pStyle w:val="P17"/>
        <w:framePr w:w="6658" w:h="480" w:hRule="exact" w:wrap="none" w:vAnchor="page" w:hAnchor="margin" w:x="71" w:y="13423"/>
        <w:rPr>
          <w:rStyle w:val="C13"/>
          <w:rtl w:val="0"/>
        </w:rPr>
      </w:pPr>
      <w:r>
        <w:rPr>
          <w:rStyle w:val="C13"/>
          <w:rtl w:val="0"/>
        </w:rPr>
        <w:t>b) Připravit vhodný obal, zabalit a označit hotové nečokoládové cukrovinky, připravit je k expedici</w:t>
      </w:r>
    </w:p>
    <w:p>
      <w:pPr>
        <w:pStyle w:val="P30"/>
        <w:framePr w:w="3921" w:h="607" w:hRule="exact" w:wrap="none" w:vAnchor="page" w:hAnchor="margin" w:x="6800" w:y="13367"/>
        <w:rPr>
          <w:rStyle w:val="C3"/>
          <w:rtl w:val="0"/>
        </w:rPr>
      </w:pPr>
    </w:p>
    <w:p>
      <w:pPr>
        <w:pStyle w:val="P31"/>
        <w:framePr w:w="3839" w:h="480"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nečokoládových cukrovinek, 30.9.2026 2:44:28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cukrovinkářských surovin, polotovarů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 nečokoládových cukrovinek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nečokoládových cukrovinek</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nečokoládových cukrovinek</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při výrobě nečokoládových cukrovinek</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32"/>
        <w:framePr w:w="10710" w:h="248" w:hRule="exact" w:wrap="none" w:vAnchor="page" w:hAnchor="margin" w:x="28" w:y="108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nečokoládových cukrovinek, 30.9.2026 2:44:28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nečokoládových cukrovinek s využitím technologických postupů, estetických pravidel a hygienických zásad výroby bezpečných potravin.</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2 druhů výrobků z kandytové hmoty a 1 druhu želé, množství (počet) výrobků určí zkoušející s ohledem na časový limit.</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69"/>
        <w:rPr>
          <w:rStyle w:val="C3"/>
          <w:rtl w:val="0"/>
        </w:rPr>
      </w:pPr>
    </w:p>
    <w:p>
      <w:pPr>
        <w:pStyle w:val="P35"/>
        <w:framePr w:w="10710" w:h="340" w:hRule="exact" w:wrap="none" w:vAnchor="page" w:hAnchor="margin" w:x="28" w:y="9469"/>
        <w:rPr>
          <w:rStyle w:val="C25"/>
          <w:rtl w:val="0"/>
        </w:rPr>
      </w:pPr>
      <w:r>
        <w:rPr>
          <w:rStyle w:val="C25"/>
          <w:rtl w:val="0"/>
        </w:rPr>
        <w:t>Výsledné hodnocení</w:t>
      </w:r>
    </w:p>
    <w:p>
      <w:pPr>
        <w:keepNext w:val="0"/>
        <w:keepLines w:val="0"/>
        <w:framePr w:w="10766" w:h="1497" w:hRule="exact" w:wrap="none" w:vAnchor="page" w:hAnchor="margin" w:x="0" w:y="9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Počet zkoušejících</w:t>
      </w:r>
    </w:p>
    <w:p>
      <w:pPr>
        <w:keepNext w:val="0"/>
        <w:keepLines w:val="0"/>
        <w:framePr w:w="10766" w:h="1036"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nečokoládových cukrovinek, 30.9.2026 2:44:28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nebo cukrovinkář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nečokoládových cukrovinek, 30.9.2026 2:44:28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různých druhů nečokoládových cukrovinek</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potahování, dohotovení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nečokoládových cukrovinek (linka)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80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pro vykonání zkoušky</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nečokoládových cukrovinek, 30.9.2026 2:44:28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nečokoládových cukrovinek, 30.9.2026 2:44:28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8813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336B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