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2F7486" Type="http://schemas.openxmlformats.org/officeDocument/2006/relationships/officeDocument" Target="/word/document.xml" /><Relationship Id="coreR142F7486" Type="http://schemas.openxmlformats.org/package/2006/relationships/metadata/core-properties" Target="/docProps/core.xml" /><Relationship Id="customR142F74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nečokoládových cukrovinek (kód: 29-027-E)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28.08.2008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 a uchovávání surovin a polotovarů pro výrobu nečokoládových cukrovinek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Převzít suroviny, zkontrolovat množství a kvalitu surovin a polotovarů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Uskladnit suroviny a polotovary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Příprava a úprava surovin pro výrobu nečokoládových cukrovinek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Dávkovat potřebné množství surovin a pomocných látek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Připravit a upravit suroviny k technologickému zpracování s minimálními ztrátami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Objasnit vlastnosti a způsoby úpravy použitých surovin s ohledem na technologický postup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Obsluha linek na výrobu nečokoládových cukrovinek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Obsluhovat zařízení na výrobu různých druhů nečokoládových cukrovinek v souladu se zásadami bezpečnosti práce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Nastavit správné parametry</w:t>
      </w:r>
    </w:p>
    <w:p>
      <w:pPr>
        <w:pStyle w:val="P30"/>
        <w:framePr w:w="3921" w:h="376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Kontrolovat zařízení před zahájením chodu a v průběhu technologického procesu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předvedení, sledování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d) Ošetřovat stroje a zařízení, čistit a provádět běžnou údržbu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kritéria a), b) a případně c) nebo d) podle daných podmínek.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Skladování, balení a expedice potravinářských výrobků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Skladovat nečokoládové cukrovinky s ohledem na jejich další kvalitu, trvanlivost a bezpečnost potravin podle zásad a pravidel správné výrobní praxe</w:t>
      </w:r>
    </w:p>
    <w:p>
      <w:pPr>
        <w:pStyle w:val="P28"/>
        <w:framePr w:w="3921" w:h="831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13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78"/>
        <w:rPr>
          <w:rStyle w:val="C13"/>
          <w:rtl w:val="0"/>
        </w:rPr>
      </w:pPr>
      <w:r>
        <w:rPr>
          <w:rStyle w:val="C13"/>
          <w:rtl w:val="0"/>
        </w:rPr>
        <w:t>b) Připravit vhodný balicí materiál, balit a označovat hotové nečokoládové cukrovinky, připravit je k expedici</w:t>
      </w:r>
    </w:p>
    <w:p>
      <w:pPr>
        <w:pStyle w:val="P30"/>
        <w:framePr w:w="3921" w:h="607" w:hRule="exact" w:wrap="none" w:vAnchor="page" w:hAnchor="margin" w:x="6800" w:y="132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78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32"/>
        <w:framePr w:w="10710" w:h="248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jakosti cukrářských surovin, polotovarů a hotových výrobků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Sledovat stanovené parametry při výrobě nečokoládových cukrovinek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slovní vyjádření ústní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vstupní kontrolu surovin a polotovarů – smyslové posouzení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slovní vyjádření ústní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výstupní kontrolu hotových výrobků – smyslové posouzení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předvedení, metrologické měření a Slovní vyjádření ústní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Vyvodit nápravu a opatření ze zjištěných výsledků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kritéria, d) pokud je to relevantní.</w:t>
      </w:r>
    </w:p>
    <w:p>
      <w:pPr>
        <w:pStyle w:val="P23"/>
        <w:framePr w:w="10710" w:h="547" w:hRule="exact" w:wrap="none" w:vAnchor="page" w:hAnchor="margin" w:x="28" w:y="5716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6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794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831" w:hRule="exact" w:wrap="none" w:vAnchor="page" w:hAnchor="margin" w:x="6800" w:y="67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794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75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625"/>
        <w:rPr>
          <w:rStyle w:val="C13"/>
          <w:rtl w:val="0"/>
        </w:rPr>
      </w:pPr>
      <w:r>
        <w:rPr>
          <w:rStyle w:val="C13"/>
          <w:rtl w:val="0"/>
        </w:rPr>
        <w:t>b) Používat během práce pracovní oděv a ochranné pomůcky</w:t>
      </w:r>
    </w:p>
    <w:p>
      <w:pPr>
        <w:pStyle w:val="P30"/>
        <w:framePr w:w="3921" w:h="831" w:hRule="exact" w:wrap="none" w:vAnchor="page" w:hAnchor="margin" w:x="6800" w:y="75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625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831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c) Dodržovat sanitační řád</w:t>
      </w:r>
    </w:p>
    <w:p>
      <w:pPr>
        <w:pStyle w:val="P28"/>
        <w:framePr w:w="3921" w:h="831" w:hRule="exact" w:wrap="none" w:vAnchor="page" w:hAnchor="margin" w:x="6800" w:y="84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Zkoušející ověřuje hodnotící kritéria průběžně při plnění příslušných odborných způsobilostí</w:t>
      </w:r>
    </w:p>
    <w:p>
      <w:pPr>
        <w:pStyle w:val="P16"/>
        <w:framePr w:w="6710" w:h="831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d) Dodržovat zásady bezpečnosti, hygieny práce a ochrany zdraví při práci a požární prevence</w:t>
      </w:r>
    </w:p>
    <w:p>
      <w:pPr>
        <w:pStyle w:val="P30"/>
        <w:framePr w:w="3921" w:h="831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Zkoušející ověřuje hodnotící kritéria průběžně při plnění příslušných odborných způsobilostí</w:t>
      </w:r>
    </w:p>
    <w:p>
      <w:pPr>
        <w:pStyle w:val="P12"/>
        <w:framePr w:w="6710" w:h="607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e) Rozlišovat specifická bezpečnostní rizika související s manipulací se strojním vybavením a s výkonem pracovních činností při výrobě těstovin</w:t>
      </w:r>
    </w:p>
    <w:p>
      <w:pPr>
        <w:pStyle w:val="P28"/>
        <w:framePr w:w="3921" w:h="607" w:hRule="exact" w:wrap="none" w:vAnchor="page" w:hAnchor="margin" w:x="6800" w:y="10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Slovní vyjádření ústní</w:t>
      </w:r>
    </w:p>
    <w:p>
      <w:pPr>
        <w:pStyle w:val="P32"/>
        <w:framePr w:w="10710" w:h="248" w:hRule="exact" w:wrap="none" w:vAnchor="page" w:hAnchor="margin" w:x="28" w:y="107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19"/>
        <w:rPr>
          <w:rStyle w:val="C18"/>
          <w:rtl w:val="0"/>
        </w:rPr>
      </w:pPr>
      <w:r>
        <w:rPr>
          <w:rStyle w:val="C18"/>
          <w:rtl w:val="0"/>
        </w:rPr>
        <w:t>Vedení provozní evidence při výrobě nečokoládových cukrovinek</w:t>
      </w:r>
    </w:p>
    <w:p>
      <w:pPr>
        <w:pStyle w:val="P24"/>
        <w:framePr w:w="6713" w:h="376" w:hRule="exact" w:wrap="none" w:vAnchor="page" w:hAnchor="margin" w:x="45" w:y="116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90"/>
        <w:rPr>
          <w:rStyle w:val="C11"/>
          <w:rtl w:val="0"/>
        </w:rPr>
      </w:pPr>
      <w:r>
        <w:rPr>
          <w:rStyle w:val="C11"/>
          <w:rtl w:val="0"/>
        </w:rPr>
        <w:t>a) Vést předepsanou provozní evidenci surovin a hotových výrobků při výrobě nečokoládových cukrovinek</w:t>
      </w:r>
    </w:p>
    <w:p>
      <w:pPr>
        <w:pStyle w:val="P28"/>
        <w:framePr w:w="3921" w:h="607" w:hRule="exact" w:wrap="none" w:vAnchor="page" w:hAnchor="margin" w:x="6800" w:y="120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4"/>
        <w:rPr>
          <w:rStyle w:val="C23"/>
          <w:rtl w:val="0"/>
        </w:rPr>
      </w:pPr>
      <w:r>
        <w:rPr>
          <w:rStyle w:val="C23"/>
          <w:rtl w:val="0"/>
        </w:rPr>
        <w:t>Kritérium je třeba splnit.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by měly být pokud možno ověřovány prostřednictvím na sebe navazujících činností vedoucích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určitého výrobku/výrobků (podle obtížnosti přípravy a uvážení zkoušejícího), množství (počet) výrobků určí zkoušející s ohledem na časový limit.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pStyle w:val="P33"/>
        <w:framePr w:w="10766" w:h="1837" w:hRule="exact" w:wrap="none" w:vAnchor="page" w:hAnchor="margin" w:x="0" w:y="68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88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9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cukrář nebo cukrovinkář + střední vzdělání s maturitní zkouškou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dané potravinářské oblasti a alespoň 5 let odborné praxe v řídících činnostech v oblasti potravinářské výroby nebo ve funkci učitele praktického vyučování nebo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potravinářskou technologii a alespoň 5 let odborné praxe v řídících činnostech v oblasti potravinářské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zdravotní průkaz pro práci v potravinářství.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959" w:hRule="exact" w:wrap="none" w:vAnchor="page" w:hAnchor="margin" w:x="0" w:y="10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minimálně následující materiálně-technické vybavení: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 přívodem energie odpovídající bezpečnostním a hygienickým předpisům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přípravu různých druhů nečokoládových cukrovinek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Chladicí zařízení pro uchovávání surovin, pomocných látek a hotových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na úpravu surovin, technologické zpracování, tvarování, potahování, dohotovení apod.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 a receptury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Stroje a zařízení na výrobu nečokoládových cukrovinek 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Obalový materiál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na aranžování výrobků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a čisticí prostředky nutné k zajištění hygieny a sanitace provozu</w:t>
      </w:r>
    </w:p>
    <w:p>
      <w:pPr>
        <w:keepNext w:val="0"/>
        <w:keepLines w:val="0"/>
        <w:framePr w:w="10766" w:h="3619" w:hRule="exact" w:wrap="none" w:vAnchor="page" w:hAnchor="margin" w:x="0" w:y="112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bezpečnosti a ochrany zdraví při práci (BOZP) a požární ochrany (PO).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potravinářství a krmivářství a zástupci následujících institucí: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Podnikatelský svaz pekařů a cukrářů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Ministerstvo zemědělství ČR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Národní ústav odborného vzdělávání.</w:t>
      </w:r>
    </w:p>
    <w:p>
      <w:pPr>
        <w:keepNext w:val="0"/>
        <w:keepLines w:val="0"/>
        <w:framePr w:w="10766" w:h="140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nečokoládových cukrovinek, 31.7.2026 16:33:31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