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C94AB3" Type="http://schemas.openxmlformats.org/officeDocument/2006/relationships/officeDocument" Target="/word/document.xml" /><Relationship Id="coreR69C94AB3" Type="http://schemas.openxmlformats.org/package/2006/relationships/metadata/core-properties" Target="/docProps/core.xml" /><Relationship Id="customR69C94A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majonéz a omáček, 31.7.2026 18:22:12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zeleninových polotovarů pro výrobu omáček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Čistit a upravovat suroviny před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Tepelně opracovat (vařit, zchladit, příp. rozmrazit) suroviny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Ručně nebo mechanicky dělit suroviny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Namarinovat zeleninu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majonéz a remulád</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Připravit majonézy, remulády a další studené omáčky v souladu s technologickým postupem</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Uchovávat majonézy, remulády a další studené omáčky podle zásad výroby bezpečných potravin před dalším zpracováním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Obsluha strojů a zařízení pro zpracování a balení lahůdek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Použít vhodné technologické vybavení při výrobě majonéz a omáček</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Obsluhovat stroje a zařízení v souladu se zásadami bezpečnosti práce</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majonéz a omáček, 31.7.2026 18:22:12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Uchovávat majonézy a omáčky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Zabalit a označit majonézy a omáčky požadovanými údaji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Vyexpedovat majonézy a omáčky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547" w:hRule="exact" w:wrap="none" w:vAnchor="page" w:hAnchor="margin" w:x="28" w:y="7826"/>
        <w:rPr>
          <w:rStyle w:val="C18"/>
          <w:rtl w:val="0"/>
        </w:rPr>
      </w:pPr>
      <w:r>
        <w:rPr>
          <w:rStyle w:val="C18"/>
          <w:rtl w:val="0"/>
        </w:rPr>
        <w:t>Provádění hygienicko-sanitační činnosti při výrobě majonéz a omáček, dodržování bezpečnostních předpisů a zásad bezpečnosti potravin</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a) Sledovat kritické body v průběhu výroby lahůdkářských výrobků</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b) Dodržovat hygienické předpisy a osobní hygienu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Dodržovat sanitační řád</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Vedení provozní evidence při výrobě lahůdek</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Předvést vedení předepsané operativně-technické evidence při výrobě majonéz a omáček</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majonéz a omáček, 31.7.2026 18:22:12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majonéz a omáček, 31.7.2026 18:22:12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29-029-H Pracovník/pracovnice výroby majonéz a omáček a střední vzdělání s maturitní zkouškou a alespoň 5 let odborné praxe v oblasti výroby lahůdek.</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nebo takovým postupem, který je v souladu s požadavky 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majonéz a omáček, 31.7.2026 18:22:12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majonéz a omáček, zejména průmyslově zpracované pasterované, sušené nebo zmrazené vaječné hmoty, vhodný rostlinný olej, zelenina</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výrobny majonéz a omáček, zejména: nádrže a zásobníky na suroviny, výrobník majonézy s kapacitou nejméně 50 kg/h, čerpadla surovin a produktů, plnicí (dávkovací) a balicí stroje propojené do výrobní linky </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(lahve, vaničky, víka, fólie, etikety)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(pláště, pokrývky hlavy, obuv, rukavice, příp. roušky)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80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pro vykonání zkoušky</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majonéz a omáček, 31.7.2026 18:22:12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AGRICOL s. r. o.</w:t>
      </w:r>
    </w:p>
    <w:p>
      <w:pPr>
        <w:pStyle w:val="P21"/>
        <w:framePr w:w="7654" w:h="331" w:hRule="exact" w:wrap="none" w:vAnchor="page" w:hAnchor="margin" w:x="28" w:y="15940"/>
        <w:rPr>
          <w:rStyle w:val="C16"/>
          <w:rtl w:val="0"/>
        </w:rPr>
      </w:pPr>
      <w:r>
        <w:rPr>
          <w:rStyle w:val="C16"/>
          <w:rtl w:val="0"/>
        </w:rPr>
        <w:t>Pracovník/pracovnice výroby majonéz a omáček, 31.7.2026 18:22:12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C1AC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2771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