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BF73C5" Type="http://schemas.openxmlformats.org/officeDocument/2006/relationships/officeDocument" Target="/word/document.xml" /><Relationship Id="coreR3ABF73C5" Type="http://schemas.openxmlformats.org/package/2006/relationships/metadata/core-properties" Target="/docProps/core.xml" /><Relationship Id="customR3ABF73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majonéz a omáček (kód: 29-029-H)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majonéz a omáček, 20.10.2026 11:46:00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majonéz a omáček, 20.10.2026 11:46:00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