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56FFD5" Type="http://schemas.openxmlformats.org/officeDocument/2006/relationships/officeDocument" Target="/word/document.xml" /><Relationship Id="coreR2856FFD5" Type="http://schemas.openxmlformats.org/package/2006/relationships/metadata/core-properties" Target="/docProps/core.xml" /><Relationship Id="customR2856FF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lahůdek (kód: 29-030-H)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lahůdek, 28.9.2026 13:44:17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lahůdek, 28.9.2026 13:44:17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