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A380D" Type="http://schemas.openxmlformats.org/officeDocument/2006/relationships/officeDocument" Target="/word/document.xml" /><Relationship Id="coreR6C5A380D" Type="http://schemas.openxmlformats.org/package/2006/relationships/metadata/core-properties" Target="/docProps/core.xml" /><Relationship Id="customR6C5A3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báňské záchranné služby; Montér vzduchotechniky; Mechanik opravář; Montér točivých strojů; Důlní zámečník; Provozní zámečník;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Sestavování částí točivých strojů vč. jejich elektrických částí a jejich montáže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Provádění údržby, oprav a generálních oprav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99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65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technologickou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nad technologickým postupem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Pracovat se servisními příručkami apod.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24"/>
        <w:framePr w:w="6713" w:h="376" w:hRule="exact" w:wrap="none" w:vAnchor="page" w:hAnchor="margin" w:x="45" w:y="64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a) Volit odpovídající postup práce</w:t>
      </w:r>
    </w:p>
    <w:p>
      <w:pPr>
        <w:pStyle w:val="P28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b) Volit nástroje, nářadí, pomůcky, pomocné hmoty, měřidla a strojní zařízení, potřebné při výrobě, sestavení, opravě, renovaci a údržbě, nářadí, přípravků, měřidel aj. pomůcek či jejich součástí</w:t>
      </w:r>
    </w:p>
    <w:p>
      <w:pPr>
        <w:pStyle w:val="P30"/>
        <w:framePr w:w="3921" w:h="831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0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8"/>
        <w:rPr>
          <w:rStyle w:val="C11"/>
          <w:rtl w:val="0"/>
        </w:rPr>
      </w:pPr>
      <w:r>
        <w:rPr>
          <w:rStyle w:val="C11"/>
          <w:rtl w:val="0"/>
        </w:rPr>
        <w:t>c) Správně vyčíst údaje pro ošetřování, údržbu, seřizování, provoz a obsluhu</w:t>
      </w:r>
    </w:p>
    <w:p>
      <w:pPr>
        <w:pStyle w:val="P28"/>
        <w:framePr w:w="3921" w:h="376" w:hRule="exact" w:wrap="none" w:vAnchor="page" w:hAnchor="margin" w:x="6800" w:y="80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8"/>
        <w:rPr>
          <w:rStyle w:val="C21"/>
          <w:rtl w:val="0"/>
        </w:rPr>
      </w:pPr>
      <w:r>
        <w:rPr>
          <w:rStyle w:val="C21"/>
          <w:rtl w:val="0"/>
        </w:rPr>
        <w:t>Slovně vysvětlit, popsat a zdůvodnit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6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9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4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9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4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105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53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105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5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1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4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114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Obrábět a zpracovávat ručně kovové materiály popř. jiné plasty</w:t>
      </w:r>
    </w:p>
    <w:p>
      <w:pPr>
        <w:pStyle w:val="P30"/>
        <w:framePr w:w="3921" w:h="376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23"/>
        <w:rPr>
          <w:rStyle w:val="C18"/>
          <w:rtl w:val="0"/>
        </w:rPr>
      </w:pPr>
      <w:r>
        <w:rPr>
          <w:rStyle w:val="C18"/>
          <w:rtl w:val="0"/>
        </w:rPr>
        <w:t>Kontrola a provádění funkčních zkoušek strojů, zařízení a výrobních linek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Zvolit vhodný způsob funkčních zkoušek strojů, zařízení a výrobních linek aj. pomůcek a jejích podmínek pomocí servisní knížky</w:t>
      </w:r>
    </w:p>
    <w:p>
      <w:pPr>
        <w:pStyle w:val="P28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Analyzovat a vyhodnotit výsledky zkoušky strojních zařízení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Provést zkoušku podle stanovených předpisů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Orýsování součástí a polotovarů s použitím měřidel, rýsovačského nářadí, pomůcek, přístrojů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Orýsovat dvojrozměrnou součást (např. součást z plechu)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+ slovní doprovod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Orýsovat trojrozměrnou součást na rýsovací desce s použitím měřidel, rýsovačského nářadí a pomůcek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376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c) Zkontrolovat orýsovanou součást</w:t>
      </w:r>
    </w:p>
    <w:p>
      <w:pPr>
        <w:pStyle w:val="P28"/>
        <w:framePr w:w="3921" w:h="376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32"/>
        <w:framePr w:w="10710" w:h="248" w:hRule="exact" w:wrap="none" w:vAnchor="page" w:hAnchor="margin" w:x="28" w:y="109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71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Sestavovat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měřit rovinnosti, rovnoběžnosti</w:t>
      </w:r>
    </w:p>
    <w:p>
      <w:pPr>
        <w:pStyle w:val="P30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12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6"/>
        <w:rPr>
          <w:rStyle w:val="C11"/>
          <w:rtl w:val="0"/>
        </w:rPr>
      </w:pPr>
      <w:r>
        <w:rPr>
          <w:rStyle w:val="C11"/>
          <w:rtl w:val="0"/>
        </w:rPr>
        <w:t>c) Pracovat s dílenským pravítkem, nožovým pravítkem, vodováhou, lístkovými měrkami, číselníkovými úchylkoměry a optickými přístroji apod.</w:t>
      </w:r>
    </w:p>
    <w:p>
      <w:pPr>
        <w:pStyle w:val="P28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6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16"/>
        <w:framePr w:w="6710" w:h="376" w:hRule="exact" w:wrap="none" w:vAnchor="page" w:hAnchor="margin" w:x="45" w:y="14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63"/>
        <w:rPr>
          <w:rStyle w:val="C13"/>
          <w:rtl w:val="0"/>
        </w:rPr>
      </w:pPr>
      <w:r>
        <w:rPr>
          <w:rStyle w:val="C13"/>
          <w:rtl w:val="0"/>
        </w:rPr>
        <w:t>d) Provést funkční zkoušku strojů, zařízení, výrobních linek apod.</w:t>
      </w:r>
    </w:p>
    <w:p>
      <w:pPr>
        <w:pStyle w:val="P30"/>
        <w:framePr w:w="3921" w:h="376" w:hRule="exact" w:wrap="none" w:vAnchor="page" w:hAnchor="margin" w:x="6800" w:y="14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částí točivých strojů vč. jejich elektrických částí a jejich montáže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Sestavovat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měřit rovinnosti, rovnoběžnosti, pracovat s dílenským pravítkem, nožovým pravítkem, vodováhou, lístkovými měrkami, číselníkovými úchylkoměry a optickými přístroji apod.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12"/>
        <w:framePr w:w="6710" w:h="376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Kontrolovat souosost, kolmost, obvodové a čelní házení</w:t>
      </w:r>
    </w:p>
    <w:p>
      <w:pPr>
        <w:pStyle w:val="P28"/>
        <w:framePr w:w="3921" w:h="376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+ metricky</w:t>
      </w:r>
    </w:p>
    <w:p>
      <w:pPr>
        <w:pStyle w:val="P16"/>
        <w:framePr w:w="6710" w:h="831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Provést funkční zkoušku (přesnost, bezvadná funkce hydraulických, pneumatických, tuhost zařízení,výkon při předepsaných podmínkách zátěže, ovládatelnost apod.) točivých strojů</w:t>
      </w:r>
    </w:p>
    <w:p>
      <w:pPr>
        <w:pStyle w:val="P30"/>
        <w:framePr w:w="3921" w:h="831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Provádění údržby, oprav a generálních oprav strojů a zařízení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Vypracovávat na základě znalosti funkce konstrukčních uzlů, konstrukcí agregátů a konstrukčního uspořádání a servisní dokumentace strojů a zařízení postupy montáží, údržby a oprav strojů a zařízení</w:t>
      </w:r>
    </w:p>
    <w:p>
      <w:pPr>
        <w:pStyle w:val="P28"/>
        <w:framePr w:w="3921" w:h="831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Písemně, vysvětlit, popsat, zdůvodnit</w:t>
      </w:r>
    </w:p>
    <w:p>
      <w:pPr>
        <w:pStyle w:val="P16"/>
        <w:framePr w:w="6710" w:h="1055" w:hRule="exact" w:wrap="none" w:vAnchor="page" w:hAnchor="margin" w:x="45" w:y="80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091"/>
        <w:rPr>
          <w:rStyle w:val="C13"/>
          <w:rtl w:val="0"/>
        </w:rPr>
      </w:pPr>
      <w:r>
        <w:rPr>
          <w:rStyle w:val="C13"/>
          <w:rtl w:val="0"/>
        </w:rPr>
        <w:t>b) Volit pro montáž, údržbu a opravy potřebné nástroje, nářadí, ruční mechanizované nářadí, stroje a zařízení, mechanizační prostředky umožňující či usnadňující manipulaci s montovanými částmi strojů a zařízení apod.</w:t>
      </w:r>
    </w:p>
    <w:p>
      <w:pPr>
        <w:pStyle w:val="P30"/>
        <w:framePr w:w="3921" w:h="1055" w:hRule="exact" w:wrap="none" w:vAnchor="page" w:hAnchor="margin" w:x="6800" w:y="80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091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607" w:hRule="exact" w:wrap="none" w:vAnchor="page" w:hAnchor="margin" w:x="45" w:y="90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6"/>
        <w:rPr>
          <w:rStyle w:val="C11"/>
          <w:rtl w:val="0"/>
        </w:rPr>
      </w:pPr>
      <w:r>
        <w:rPr>
          <w:rStyle w:val="C11"/>
          <w:rtl w:val="0"/>
        </w:rPr>
        <w:t>c) Určovat s ohledem na požadovanou spolehlivost a životnost vhodnou metodu renovace součástí strojů a zařízení</w:t>
      </w:r>
    </w:p>
    <w:p>
      <w:pPr>
        <w:pStyle w:val="P28"/>
        <w:framePr w:w="3921" w:h="607" w:hRule="exact" w:wrap="none" w:vAnchor="page" w:hAnchor="margin" w:x="6800" w:y="90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6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d) Vést předepsanou dokumentaci o provozu zařízení, o jejich technickém stavu, závadách, opravách apod.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Písemně, vysvětlit, popsat, zdůvodnit</w:t>
      </w:r>
    </w:p>
    <w:p>
      <w:pPr>
        <w:pStyle w:val="P12"/>
        <w:framePr w:w="6710" w:h="831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e) Zabezpečit pro zajištění provozuschopnosti dopravních prostředků optimální stav náhradních dílů a komponentů potřebných k údržbě a plánovaným opravám dopravních prostředků</w:t>
      </w:r>
    </w:p>
    <w:p>
      <w:pPr>
        <w:pStyle w:val="P28"/>
        <w:framePr w:w="3921" w:h="831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Písemně, vysvětlit, popsat, zdůvodnit</w:t>
      </w:r>
    </w:p>
    <w:p>
      <w:pPr>
        <w:pStyle w:val="P32"/>
        <w:framePr w:w="10710" w:h="248" w:hRule="exact" w:wrap="none" w:vAnchor="page" w:hAnchor="margin" w:x="28" w:y="112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výměny elektrických částí přístrojů, strojů a zařízení vč. výměn elektronických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Volit s použitím servisní dokumentace a na základě znalosti funkce konstrukčních uzlů, agregátů a konstrukčního uspořádaní elektrických částí přístrojů, strojů a zařízení způsoby diagnostikování jejich provozních parametrů a technického stavu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Určovat vhodné přístroje, pomůcky a prostředky pro diagnostikování technického stavu či závad konstrukčních uzlů a agregátů elektrických částí přístrojů, strojů a zařízení vč. výměn elektronických prvků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1055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Určovat na základě znalosti funkce konstrukčních uzlů, konstrukcí agregátů a konstrukčního uspořádaní elektrických částí přístrojů, strojů a zařízení vč. výměn elektronických prvků, technické a manipulační prostředky pro údržbu a opravy</w:t>
      </w:r>
    </w:p>
    <w:p>
      <w:pPr>
        <w:pStyle w:val="P28"/>
        <w:framePr w:w="3921" w:h="1055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1055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Řídit na základě znalosti funkce konstrukčních uzlů, konstrukcí agregátů a konstrukčního uspořádaní elektrických částí přístrojů, strojů a zařízení vč. výměn elektronických prvků přípravu oprav elektrických částí přístrojů, strojů a zařízení vč. výměn elektronických prvků</w:t>
      </w:r>
    </w:p>
    <w:p>
      <w:pPr>
        <w:pStyle w:val="P30"/>
        <w:framePr w:w="3921" w:h="1055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Slovně vysvětlit, popsat, zdůvodnit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stroje a zařízení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50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Dílnu oprav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opravovaných strojů a zařízení apod.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4310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12:59:07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