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0CC0C1" Type="http://schemas.openxmlformats.org/officeDocument/2006/relationships/officeDocument" Target="/word/document.xml" /><Relationship Id="coreR600CC0C1" Type="http://schemas.openxmlformats.org/package/2006/relationships/metadata/core-properties" Target="/docProps/core.xml" /><Relationship Id="customR600CC0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ocelových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18.10.2026 19:23:30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odborné učiliště Uničov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Školní 164, 78391 Uničov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83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17"/>
        <w:framePr w:w="7847" w:h="376" w:hRule="exact" w:wrap="none" w:vAnchor="page" w:hAnchor="margin" w:x="45" w:y="113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6"/>
        <w:rPr>
          <w:rStyle w:val="C15"/>
          <w:rtl w:val="0"/>
        </w:rPr>
      </w:pPr>
      <w:r>
        <w:rPr>
          <w:rStyle w:val="C15"/>
          <w:rtl w:val="0"/>
        </w:rPr>
        <w:t>Střední škola technická, Most, příspěvková organizace</w:t>
      </w:r>
    </w:p>
    <w:p>
      <w:pPr>
        <w:pStyle w:val="P19"/>
        <w:framePr w:w="2784" w:h="376" w:hRule="exact" w:wrap="none" w:vAnchor="page" w:hAnchor="margin" w:x="7937" w:y="113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6"/>
        <w:rPr>
          <w:rStyle w:val="C16"/>
          <w:rtl w:val="0"/>
        </w:rPr>
      </w:pPr>
      <w:r>
        <w:rPr>
          <w:rStyle w:val="C16"/>
          <w:rtl w:val="0"/>
        </w:rPr>
        <w:t>Dělnická 21, 43480 Velebudice</w:t>
      </w:r>
    </w:p>
    <w:p>
      <w:pPr>
        <w:pStyle w:val="P13"/>
        <w:framePr w:w="7847" w:h="607" w:hRule="exact" w:wrap="none" w:vAnchor="page" w:hAnchor="margin" w:x="45" w:y="116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2"/>
        <w:rPr>
          <w:rStyle w:val="C13"/>
          <w:rtl w:val="0"/>
        </w:rPr>
      </w:pPr>
      <w:r>
        <w:rPr>
          <w:rStyle w:val="C13"/>
          <w:rtl w:val="0"/>
        </w:rPr>
        <w:t>Střední zdravotnická škola a Střední odborná škola, Česká Lípa, příspěvková organizace</w:t>
      </w:r>
    </w:p>
    <w:p>
      <w:pPr>
        <w:pStyle w:val="P15"/>
        <w:framePr w:w="2784" w:h="607" w:hRule="exact" w:wrap="none" w:vAnchor="page" w:hAnchor="margin" w:x="7937" w:y="116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2"/>
        <w:rPr>
          <w:rStyle w:val="C14"/>
          <w:rtl w:val="0"/>
        </w:rPr>
      </w:pPr>
      <w:r>
        <w:rPr>
          <w:rStyle w:val="C14"/>
          <w:rtl w:val="0"/>
        </w:rPr>
        <w:t>28. října 2707, 47006 Česká Lípa</w:t>
      </w:r>
    </w:p>
    <w:p>
      <w:pPr>
        <w:pStyle w:val="P17"/>
        <w:framePr w:w="7847" w:h="607" w:hRule="exact" w:wrap="none" w:vAnchor="page" w:hAnchor="margin" w:x="45" w:y="1230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9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230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9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ocelových konstrukcí, 18.10.2026 19:23:30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