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5D9210" Type="http://schemas.openxmlformats.org/officeDocument/2006/relationships/officeDocument" Target="/word/document.xml" /><Relationship Id="coreR4E5D9210" Type="http://schemas.openxmlformats.org/package/2006/relationships/metadata/core-properties" Target="/docProps/core.xml" /><Relationship Id="customR4E5D92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strojů a zařízení, 30.9.2026 6:41:34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strojů a zařízení, 30.9.2026 6:41:34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