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203B2" Type="http://schemas.openxmlformats.org/officeDocument/2006/relationships/officeDocument" Target="/word/document.xml" /><Relationship Id="coreR7E0203B2" Type="http://schemas.openxmlformats.org/package/2006/relationships/metadata/core-properties" Target="/docProps/core.xml" /><Relationship Id="customR7E0203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30.9.2026 2:44:05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30.9.2026 2:44:05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