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5BF8BF" Type="http://schemas.openxmlformats.org/officeDocument/2006/relationships/officeDocument" Target="/word/document.xml" /><Relationship Id="coreR155BF8BF" Type="http://schemas.openxmlformats.org/package/2006/relationships/metadata/core-properties" Target="/docProps/core.xml" /><Relationship Id="customR155BF8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Kontrolor/kontrolorka strojírenských výrobků (kód: 23-006-E)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Technický kontrolor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Kontrola kompletnosti a funkčnosti strojírenských výrobků dle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Vyhotovování záznamů a vystavování osvědčení o výsledcích kontrol strojírenských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materiálových vad kovových a nekovových materiálů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Kontrolor/kontrolorka strojírenských výrobků, 9.9.2026 21:48:55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Kontrola kompletnosti a funkčnosti strojírenských výrobků dle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jednoduchých strojírenských výkresech a technické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Vyhodnotit kompletnost a funkčnost strojírenského výrobku podle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607" w:hRule="exact" w:wrap="none" w:vAnchor="page" w:hAnchor="margin" w:x="45" w:y="6313"/>
        <w:rPr>
          <w:rStyle w:val="C3"/>
          <w:rtl w:val="0"/>
        </w:rPr>
      </w:pPr>
    </w:p>
    <w:p>
      <w:pPr>
        <w:pStyle w:val="P13"/>
        <w:framePr w:w="6658" w:h="480" w:hRule="exact" w:wrap="none" w:vAnchor="page" w:hAnchor="margin" w:x="71" w:y="6369"/>
        <w:rPr>
          <w:rStyle w:val="C11"/>
          <w:rtl w:val="0"/>
        </w:rPr>
      </w:pPr>
      <w:r>
        <w:rPr>
          <w:rStyle w:val="C11"/>
          <w:rtl w:val="0"/>
        </w:rPr>
        <w:t>a) Navrhnout vhodné měřicí metody a vhodné měřicí a kontrolní prostředky dle výkresu výrobku</w:t>
      </w:r>
    </w:p>
    <w:p>
      <w:pPr>
        <w:pStyle w:val="P28"/>
        <w:framePr w:w="3921" w:h="607" w:hRule="exact" w:wrap="none" w:vAnchor="page" w:hAnchor="margin" w:x="6800" w:y="6313"/>
        <w:rPr>
          <w:rStyle w:val="C3"/>
          <w:rtl w:val="0"/>
        </w:rPr>
      </w:pPr>
    </w:p>
    <w:p>
      <w:pPr>
        <w:pStyle w:val="P29"/>
        <w:framePr w:w="3839" w:h="480" w:hRule="exact" w:wrap="none" w:vAnchor="page" w:hAnchor="margin" w:x="6856" w:y="6369"/>
        <w:rPr>
          <w:rStyle w:val="C21"/>
          <w:rtl w:val="0"/>
        </w:rPr>
      </w:pPr>
      <w:r>
        <w:rPr>
          <w:rStyle w:val="C21"/>
          <w:rtl w:val="0"/>
        </w:rPr>
        <w:t>Praktické předvedení a ústní ověření</w:t>
      </w:r>
    </w:p>
    <w:p>
      <w:pPr>
        <w:pStyle w:val="P16"/>
        <w:framePr w:w="6710" w:h="831" w:hRule="exact" w:wrap="none" w:vAnchor="page" w:hAnchor="margin" w:x="45" w:y="6920"/>
        <w:rPr>
          <w:rStyle w:val="C3"/>
          <w:rtl w:val="0"/>
        </w:rPr>
      </w:pPr>
    </w:p>
    <w:p>
      <w:pPr>
        <w:pStyle w:val="P17"/>
        <w:framePr w:w="6658" w:h="704" w:hRule="exact" w:wrap="none" w:vAnchor="page" w:hAnchor="margin" w:x="71" w:y="6976"/>
        <w:rPr>
          <w:rStyle w:val="C13"/>
          <w:rtl w:val="0"/>
        </w:rPr>
      </w:pPr>
      <w:r>
        <w:rPr>
          <w:rStyle w:val="C13"/>
          <w:rtl w:val="0"/>
        </w:rPr>
        <w:t>b) Předvést kontrolu délkových rozměrů a geometrického tvaru pomocí posuvného měřítka, mikrometru, mezních kalibrů včetně kontroly jakosti povrchu (drsnost, tvrdost, barva, ...)</w:t>
      </w:r>
    </w:p>
    <w:p>
      <w:pPr>
        <w:pStyle w:val="P30"/>
        <w:framePr w:w="3921" w:h="831" w:hRule="exact" w:wrap="none" w:vAnchor="page" w:hAnchor="margin" w:x="6800" w:y="6920"/>
        <w:rPr>
          <w:rStyle w:val="C3"/>
          <w:rtl w:val="0"/>
        </w:rPr>
      </w:pPr>
    </w:p>
    <w:p>
      <w:pPr>
        <w:pStyle w:val="P31"/>
        <w:framePr w:w="3839" w:h="704" w:hRule="exact" w:wrap="none" w:vAnchor="page" w:hAnchor="margin" w:x="6856" w:y="6976"/>
        <w:rPr>
          <w:rStyle w:val="C22"/>
          <w:rtl w:val="0"/>
        </w:rPr>
      </w:pPr>
      <w:r>
        <w:rPr>
          <w:rStyle w:val="C22"/>
          <w:rtl w:val="0"/>
        </w:rPr>
        <w:t>Praktické předvedení a ústní ověření</w:t>
      </w:r>
    </w:p>
    <w:p>
      <w:pPr>
        <w:pStyle w:val="P12"/>
        <w:framePr w:w="6710" w:h="376" w:hRule="exact" w:wrap="none" w:vAnchor="page" w:hAnchor="margin" w:x="45" w:y="7751"/>
        <w:rPr>
          <w:rStyle w:val="C3"/>
          <w:rtl w:val="0"/>
        </w:rPr>
      </w:pPr>
    </w:p>
    <w:p>
      <w:pPr>
        <w:pStyle w:val="P13"/>
        <w:framePr w:w="6658" w:h="249" w:hRule="exact" w:wrap="none" w:vAnchor="page" w:hAnchor="margin" w:x="71" w:y="7807"/>
        <w:rPr>
          <w:rStyle w:val="C11"/>
          <w:rtl w:val="0"/>
        </w:rPr>
      </w:pPr>
      <w:r>
        <w:rPr>
          <w:rStyle w:val="C11"/>
          <w:rtl w:val="0"/>
        </w:rPr>
        <w:t>c) Vyhodnotit na výrobcích dodržení úchylek tvaru a vzájemné polohy</w:t>
      </w:r>
    </w:p>
    <w:p>
      <w:pPr>
        <w:pStyle w:val="P28"/>
        <w:framePr w:w="3921" w:h="376" w:hRule="exact" w:wrap="none" w:vAnchor="page" w:hAnchor="margin" w:x="6800" w:y="7751"/>
        <w:rPr>
          <w:rStyle w:val="C3"/>
          <w:rtl w:val="0"/>
        </w:rPr>
      </w:pPr>
    </w:p>
    <w:p>
      <w:pPr>
        <w:pStyle w:val="P29"/>
        <w:framePr w:w="3839" w:h="249" w:hRule="exact" w:wrap="none" w:vAnchor="page" w:hAnchor="margin" w:x="6856" w:y="7807"/>
        <w:rPr>
          <w:rStyle w:val="C21"/>
          <w:rtl w:val="0"/>
        </w:rPr>
      </w:pPr>
      <w:r>
        <w:rPr>
          <w:rStyle w:val="C21"/>
          <w:rtl w:val="0"/>
        </w:rPr>
        <w:t>Praktické předvedení a ústní ověření</w:t>
      </w:r>
    </w:p>
    <w:p>
      <w:pPr>
        <w:pStyle w:val="P32"/>
        <w:framePr w:w="10710" w:h="248" w:hRule="exact" w:wrap="none" w:vAnchor="page" w:hAnchor="margin" w:x="28" w:y="8240"/>
        <w:rPr>
          <w:rStyle w:val="C23"/>
          <w:rtl w:val="0"/>
        </w:rPr>
      </w:pPr>
      <w:r>
        <w:rPr>
          <w:rStyle w:val="C23"/>
          <w:rtl w:val="0"/>
        </w:rPr>
        <w:t>Je třeba splnit všechna kritéria.</w:t>
      </w:r>
    </w:p>
    <w:p>
      <w:pPr>
        <w:pStyle w:val="P23"/>
        <w:framePr w:w="10710" w:h="340" w:hRule="exact" w:wrap="none" w:vAnchor="page" w:hAnchor="margin" w:x="28" w:y="8676"/>
        <w:rPr>
          <w:rStyle w:val="C18"/>
          <w:rtl w:val="0"/>
        </w:rPr>
      </w:pPr>
      <w:r>
        <w:rPr>
          <w:rStyle w:val="C18"/>
          <w:rtl w:val="0"/>
        </w:rPr>
        <w:t>Vyhotovování záznamů a vystavování osvědčení o výsledcích kontrol strojírenských výrobků</w:t>
      </w:r>
    </w:p>
    <w:p>
      <w:pPr>
        <w:pStyle w:val="P24"/>
        <w:framePr w:w="6713" w:h="376" w:hRule="exact" w:wrap="none" w:vAnchor="page" w:hAnchor="margin" w:x="45" w:y="9115"/>
        <w:rPr>
          <w:rStyle w:val="C3"/>
          <w:rtl w:val="0"/>
        </w:rPr>
      </w:pPr>
    </w:p>
    <w:p>
      <w:pPr>
        <w:pStyle w:val="P25"/>
        <w:framePr w:w="6661" w:h="249" w:hRule="exact" w:wrap="none" w:vAnchor="page" w:hAnchor="margin" w:x="71" w:y="9186"/>
        <w:rPr>
          <w:rStyle w:val="C19"/>
          <w:rtl w:val="0"/>
        </w:rPr>
      </w:pPr>
      <w:r>
        <w:rPr>
          <w:rStyle w:val="C19"/>
          <w:rtl w:val="0"/>
        </w:rPr>
        <w:t>Kritéria hodnocení</w:t>
      </w:r>
    </w:p>
    <w:p>
      <w:pPr>
        <w:pStyle w:val="P26"/>
        <w:framePr w:w="3918" w:h="376" w:hRule="exact" w:wrap="none" w:vAnchor="page" w:hAnchor="margin" w:x="6803" w:y="9115"/>
        <w:rPr>
          <w:rStyle w:val="C3"/>
          <w:rtl w:val="0"/>
        </w:rPr>
      </w:pPr>
    </w:p>
    <w:p>
      <w:pPr>
        <w:pStyle w:val="P27"/>
        <w:framePr w:w="3836" w:h="249" w:hRule="exact" w:wrap="none" w:vAnchor="page" w:hAnchor="margin" w:x="6859" w:y="9186"/>
        <w:rPr>
          <w:rStyle w:val="C20"/>
          <w:rtl w:val="0"/>
        </w:rPr>
      </w:pPr>
      <w:r>
        <w:rPr>
          <w:rStyle w:val="C20"/>
          <w:rtl w:val="0"/>
        </w:rPr>
        <w:t>Způsoby ověření</w:t>
      </w:r>
    </w:p>
    <w:p>
      <w:pPr>
        <w:pStyle w:val="P12"/>
        <w:framePr w:w="6710" w:h="376" w:hRule="exact" w:wrap="none" w:vAnchor="page" w:hAnchor="margin" w:x="45" w:y="9492"/>
        <w:rPr>
          <w:rStyle w:val="C3"/>
          <w:rtl w:val="0"/>
        </w:rPr>
      </w:pPr>
    </w:p>
    <w:p>
      <w:pPr>
        <w:pStyle w:val="P13"/>
        <w:framePr w:w="6658" w:h="249" w:hRule="exact" w:wrap="none" w:vAnchor="page" w:hAnchor="margin" w:x="71" w:y="9548"/>
        <w:rPr>
          <w:rStyle w:val="C11"/>
          <w:rtl w:val="0"/>
        </w:rPr>
      </w:pPr>
      <w:r>
        <w:rPr>
          <w:rStyle w:val="C11"/>
          <w:rtl w:val="0"/>
        </w:rPr>
        <w:t>a) Vyhotovit záznam o výsledcích provedené kontroly</w:t>
      </w:r>
    </w:p>
    <w:p>
      <w:pPr>
        <w:pStyle w:val="P28"/>
        <w:framePr w:w="3921" w:h="376" w:hRule="exact" w:wrap="none" w:vAnchor="page" w:hAnchor="margin" w:x="6800" w:y="9492"/>
        <w:rPr>
          <w:rStyle w:val="C3"/>
          <w:rtl w:val="0"/>
        </w:rPr>
      </w:pPr>
    </w:p>
    <w:p>
      <w:pPr>
        <w:pStyle w:val="P29"/>
        <w:framePr w:w="3839" w:h="249" w:hRule="exact" w:wrap="none" w:vAnchor="page" w:hAnchor="margin" w:x="6856" w:y="9548"/>
        <w:rPr>
          <w:rStyle w:val="C21"/>
          <w:rtl w:val="0"/>
        </w:rPr>
      </w:pPr>
      <w:r>
        <w:rPr>
          <w:rStyle w:val="C21"/>
          <w:rtl w:val="0"/>
        </w:rPr>
        <w:t>Praktické předvedení a ústní ověření</w:t>
      </w:r>
    </w:p>
    <w:p>
      <w:pPr>
        <w:pStyle w:val="P16"/>
        <w:framePr w:w="6710" w:h="607" w:hRule="exact" w:wrap="none" w:vAnchor="page" w:hAnchor="margin" w:x="45" w:y="9868"/>
        <w:rPr>
          <w:rStyle w:val="C3"/>
          <w:rtl w:val="0"/>
        </w:rPr>
      </w:pPr>
    </w:p>
    <w:p>
      <w:pPr>
        <w:pStyle w:val="P17"/>
        <w:framePr w:w="6658" w:h="480" w:hRule="exact" w:wrap="none" w:vAnchor="page" w:hAnchor="margin" w:x="71" w:y="9924"/>
        <w:rPr>
          <w:rStyle w:val="C13"/>
          <w:rtl w:val="0"/>
        </w:rPr>
      </w:pPr>
      <w:r>
        <w:rPr>
          <w:rStyle w:val="C13"/>
          <w:rtl w:val="0"/>
        </w:rPr>
        <w:t>b) Vystavit osvědčení o výsledcích provedené kontroly daného strojírenského výrobku</w:t>
      </w:r>
    </w:p>
    <w:p>
      <w:pPr>
        <w:pStyle w:val="P30"/>
        <w:framePr w:w="3921" w:h="607" w:hRule="exact" w:wrap="none" w:vAnchor="page" w:hAnchor="margin" w:x="6800" w:y="9868"/>
        <w:rPr>
          <w:rStyle w:val="C3"/>
          <w:rtl w:val="0"/>
        </w:rPr>
      </w:pPr>
    </w:p>
    <w:p>
      <w:pPr>
        <w:pStyle w:val="P31"/>
        <w:framePr w:w="3839" w:h="480" w:hRule="exact" w:wrap="none" w:vAnchor="page" w:hAnchor="margin" w:x="6856" w:y="9924"/>
        <w:rPr>
          <w:rStyle w:val="C22"/>
          <w:rtl w:val="0"/>
        </w:rPr>
      </w:pPr>
      <w:r>
        <w:rPr>
          <w:rStyle w:val="C22"/>
          <w:rtl w:val="0"/>
        </w:rPr>
        <w:t>Praktické předvedení a ústní ověření</w:t>
      </w:r>
    </w:p>
    <w:p>
      <w:pPr>
        <w:pStyle w:val="P32"/>
        <w:framePr w:w="10710" w:h="248" w:hRule="exact" w:wrap="none" w:vAnchor="page" w:hAnchor="margin" w:x="28" w:y="10588"/>
        <w:rPr>
          <w:rStyle w:val="C23"/>
          <w:rtl w:val="0"/>
        </w:rPr>
      </w:pPr>
      <w:r>
        <w:rPr>
          <w:rStyle w:val="C23"/>
          <w:rtl w:val="0"/>
        </w:rPr>
        <w:t>Je třeba splnit obě kritéria.</w:t>
      </w:r>
    </w:p>
    <w:p>
      <w:pPr>
        <w:pStyle w:val="P23"/>
        <w:framePr w:w="10710" w:h="340" w:hRule="exact" w:wrap="none" w:vAnchor="page" w:hAnchor="margin" w:x="28" w:y="11024"/>
        <w:rPr>
          <w:rStyle w:val="C18"/>
          <w:rtl w:val="0"/>
        </w:rPr>
      </w:pPr>
      <w:r>
        <w:rPr>
          <w:rStyle w:val="C18"/>
          <w:rtl w:val="0"/>
        </w:rPr>
        <w:t>Posuzování materiálových vad kovových a nekovových materiálů</w:t>
      </w:r>
    </w:p>
    <w:p>
      <w:pPr>
        <w:pStyle w:val="P24"/>
        <w:framePr w:w="6713" w:h="376" w:hRule="exact" w:wrap="none" w:vAnchor="page" w:hAnchor="margin" w:x="45" w:y="11463"/>
        <w:rPr>
          <w:rStyle w:val="C3"/>
          <w:rtl w:val="0"/>
        </w:rPr>
      </w:pPr>
    </w:p>
    <w:p>
      <w:pPr>
        <w:pStyle w:val="P25"/>
        <w:framePr w:w="6661" w:h="249" w:hRule="exact" w:wrap="none" w:vAnchor="page" w:hAnchor="margin" w:x="71" w:y="11534"/>
        <w:rPr>
          <w:rStyle w:val="C19"/>
          <w:rtl w:val="0"/>
        </w:rPr>
      </w:pPr>
      <w:r>
        <w:rPr>
          <w:rStyle w:val="C19"/>
          <w:rtl w:val="0"/>
        </w:rPr>
        <w:t>Kritéria hodnocení</w:t>
      </w:r>
    </w:p>
    <w:p>
      <w:pPr>
        <w:pStyle w:val="P26"/>
        <w:framePr w:w="3918" w:h="376" w:hRule="exact" w:wrap="none" w:vAnchor="page" w:hAnchor="margin" w:x="6803" w:y="11463"/>
        <w:rPr>
          <w:rStyle w:val="C3"/>
          <w:rtl w:val="0"/>
        </w:rPr>
      </w:pPr>
    </w:p>
    <w:p>
      <w:pPr>
        <w:pStyle w:val="P27"/>
        <w:framePr w:w="3836" w:h="249" w:hRule="exact" w:wrap="none" w:vAnchor="page" w:hAnchor="margin" w:x="6859" w:y="11534"/>
        <w:rPr>
          <w:rStyle w:val="C20"/>
          <w:rtl w:val="0"/>
        </w:rPr>
      </w:pPr>
      <w:r>
        <w:rPr>
          <w:rStyle w:val="C20"/>
          <w:rtl w:val="0"/>
        </w:rPr>
        <w:t>Způsoby ověření</w:t>
      </w:r>
    </w:p>
    <w:p>
      <w:pPr>
        <w:pStyle w:val="P12"/>
        <w:framePr w:w="6710" w:h="376" w:hRule="exact" w:wrap="none" w:vAnchor="page" w:hAnchor="margin" w:x="45" w:y="11839"/>
        <w:rPr>
          <w:rStyle w:val="C3"/>
          <w:rtl w:val="0"/>
        </w:rPr>
      </w:pPr>
    </w:p>
    <w:p>
      <w:pPr>
        <w:pStyle w:val="P13"/>
        <w:framePr w:w="6658" w:h="249" w:hRule="exact" w:wrap="none" w:vAnchor="page" w:hAnchor="margin" w:x="71" w:y="11895"/>
        <w:rPr>
          <w:rStyle w:val="C11"/>
          <w:rtl w:val="0"/>
        </w:rPr>
      </w:pPr>
      <w:r>
        <w:rPr>
          <w:rStyle w:val="C11"/>
          <w:rtl w:val="0"/>
        </w:rPr>
        <w:t>a) Vyhodnotit materiálové vady a jejich možný dopad na kvalitu výrobku</w:t>
      </w:r>
    </w:p>
    <w:p>
      <w:pPr>
        <w:pStyle w:val="P28"/>
        <w:framePr w:w="3921" w:h="376" w:hRule="exact" w:wrap="none" w:vAnchor="page" w:hAnchor="margin" w:x="6800" w:y="11839"/>
        <w:rPr>
          <w:rStyle w:val="C3"/>
          <w:rtl w:val="0"/>
        </w:rPr>
      </w:pPr>
    </w:p>
    <w:p>
      <w:pPr>
        <w:pStyle w:val="P29"/>
        <w:framePr w:w="3839" w:h="249" w:hRule="exact" w:wrap="none" w:vAnchor="page" w:hAnchor="margin" w:x="6856" w:y="11895"/>
        <w:rPr>
          <w:rStyle w:val="C21"/>
          <w:rtl w:val="0"/>
        </w:rPr>
      </w:pPr>
      <w:r>
        <w:rPr>
          <w:rStyle w:val="C21"/>
          <w:rtl w:val="0"/>
        </w:rPr>
        <w:t>Praktické předvedení a ústní ověření</w:t>
      </w:r>
    </w:p>
    <w:p>
      <w:pPr>
        <w:pStyle w:val="P16"/>
        <w:framePr w:w="6710" w:h="376" w:hRule="exact" w:wrap="none" w:vAnchor="page" w:hAnchor="margin" w:x="45" w:y="12215"/>
        <w:rPr>
          <w:rStyle w:val="C3"/>
          <w:rtl w:val="0"/>
        </w:rPr>
      </w:pPr>
    </w:p>
    <w:p>
      <w:pPr>
        <w:pStyle w:val="P17"/>
        <w:framePr w:w="6658" w:h="249" w:hRule="exact" w:wrap="none" w:vAnchor="page" w:hAnchor="margin" w:x="71" w:y="12271"/>
        <w:rPr>
          <w:rStyle w:val="C13"/>
          <w:rtl w:val="0"/>
        </w:rPr>
      </w:pPr>
      <w:r>
        <w:rPr>
          <w:rStyle w:val="C13"/>
          <w:rtl w:val="0"/>
        </w:rPr>
        <w:t>b) Posoudit předložený výrobek dle Katalogu vad</w:t>
      </w:r>
    </w:p>
    <w:p>
      <w:pPr>
        <w:pStyle w:val="P30"/>
        <w:framePr w:w="3921" w:h="376" w:hRule="exact" w:wrap="none" w:vAnchor="page" w:hAnchor="margin" w:x="6800" w:y="12215"/>
        <w:rPr>
          <w:rStyle w:val="C3"/>
          <w:rtl w:val="0"/>
        </w:rPr>
      </w:pPr>
    </w:p>
    <w:p>
      <w:pPr>
        <w:pStyle w:val="P31"/>
        <w:framePr w:w="3839" w:h="249" w:hRule="exact" w:wrap="none" w:vAnchor="page" w:hAnchor="margin" w:x="6856" w:y="12271"/>
        <w:rPr>
          <w:rStyle w:val="C22"/>
          <w:rtl w:val="0"/>
        </w:rPr>
      </w:pPr>
      <w:r>
        <w:rPr>
          <w:rStyle w:val="C22"/>
          <w:rtl w:val="0"/>
        </w:rPr>
        <w:t>Praktické předvedení a ústní ověření</w:t>
      </w:r>
    </w:p>
    <w:p>
      <w:pPr>
        <w:pStyle w:val="P32"/>
        <w:framePr w:w="10710" w:h="248" w:hRule="exact" w:wrap="none" w:vAnchor="page" w:hAnchor="margin" w:x="28" w:y="1270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Kontrolor/kontrolorka strojírenských výrobků, 9.9.2026 21:48:55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se doporučují např. tyto činnosti:</w:t>
      </w:r>
    </w:p>
    <w:p>
      <w:pPr>
        <w:keepNext w:val="0"/>
        <w:keepLines w:val="1"/>
        <w:framePr w:w="10766" w:h="33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•Číst různé druhy technické dokumentace, orientovat se ve výběrech norem, pracovat se servisními příručkami apod.</w:t>
      </w:r>
    </w:p>
    <w:p>
      <w:pPr>
        <w:keepNext w:val="0"/>
        <w:keepLines w:val="1"/>
        <w:framePr w:w="10766" w:h="33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•Volit odpovídající postup práce, volit nástroje, nářadí, pomůcky potřebné při kontrole strojírenských výrobků (viz také dále část Požadavky na materiálně-technické zázemí autorizované osoby)</w:t>
      </w:r>
    </w:p>
    <w:p>
      <w:pPr>
        <w:keepNext w:val="0"/>
        <w:keepLines w:val="0"/>
        <w:framePr w:w="10766" w:h="3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produktu i k časovému hledisku zvládání operací.</w:t>
      </w:r>
    </w:p>
    <w:p>
      <w:pPr>
        <w:keepNext w:val="0"/>
        <w:keepLines w:val="0"/>
        <w:framePr w:w="10766" w:h="3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6459"/>
        <w:rPr>
          <w:rStyle w:val="C3"/>
          <w:rtl w:val="0"/>
        </w:rPr>
      </w:pPr>
    </w:p>
    <w:p>
      <w:pPr>
        <w:pStyle w:val="P35"/>
        <w:framePr w:w="10710" w:h="340" w:hRule="exact" w:wrap="none" w:vAnchor="page" w:hAnchor="margin" w:x="28" w:y="6459"/>
        <w:rPr>
          <w:rStyle w:val="C25"/>
          <w:rtl w:val="0"/>
        </w:rPr>
      </w:pPr>
      <w:r>
        <w:rPr>
          <w:rStyle w:val="C25"/>
          <w:rtl w:val="0"/>
        </w:rPr>
        <w:t>Výsledné hodnocení</w:t>
      </w:r>
    </w:p>
    <w:p>
      <w:pPr>
        <w:keepNext w:val="0"/>
        <w:keepLines w:val="0"/>
        <w:framePr w:w="10766" w:h="1967" w:hRule="exact" w:wrap="none" w:vAnchor="page" w:hAnchor="margin" w:x="0" w:y="6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6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6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Počet zkoušejících</w:t>
      </w:r>
    </w:p>
    <w:p>
      <w:pPr>
        <w:keepNext w:val="0"/>
        <w:keepLines w:val="0"/>
        <w:framePr w:w="10766" w:h="150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Kontrolor/kontrolorka strojírenských výrobků, 9.9.2026 21:48:55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alespoň 5 let odborné praxe v oblasti strojírenství nebo ve funkci učitele praktického vyučování v oblasti strojírenství.</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strojírenství nebo ve funkci učitele praktického vyučování v oblasti strojírenství.</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strojírenství nebo ve funkci učitele odborného výcviku, praktického vyučování v oblasti strojírenství.</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strojírenství nebo ve funkci učitele odborných předmětů v oblasti strojírenství.</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Kontrolor/kontrolorka strojírenských výrobků, 9.9.2026 21:48:55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Nádrhy se stupnicí, popř. jednoduché nádrhy a výškoměr</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(listová a tyčová měřítka, posuvná měřítka, mikrometrická měřidla, úhloměry, úhelníky, vodováhy apod.)</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a výběry norem, servisní příručky apod.</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Drsnoměr, tvrdoměr</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Součástka pro demonstraci použití měřidla (kroužek pro dutinoměr, apod.)</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technologické dokumentace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z kontrol</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127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580"/>
        <w:rPr>
          <w:rStyle w:val="C3"/>
          <w:rtl w:val="0"/>
        </w:rPr>
      </w:pPr>
    </w:p>
    <w:p>
      <w:pPr>
        <w:pStyle w:val="P35"/>
        <w:framePr w:w="10710" w:h="340" w:hRule="exact" w:wrap="none" w:vAnchor="page" w:hAnchor="margin" w:x="28" w:y="9580"/>
        <w:rPr>
          <w:rStyle w:val="C25"/>
          <w:rtl w:val="0"/>
        </w:rPr>
      </w:pPr>
      <w:r>
        <w:rPr>
          <w:rStyle w:val="C25"/>
          <w:rtl w:val="0"/>
        </w:rPr>
        <w:t>Doba pro vykonání zkoušky</w:t>
      </w:r>
    </w:p>
    <w:p>
      <w:pPr>
        <w:keepNext w:val="0"/>
        <w:keepLines w:val="0"/>
        <w:framePr w:w="10766" w:h="806" w:hRule="exact" w:wrap="none" w:vAnchor="page" w:hAnchor="margin" w:x="0" w:y="9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w:t>
      </w:r>
    </w:p>
    <w:p>
      <w:pPr>
        <w:pStyle w:val="P21"/>
        <w:framePr w:w="7654" w:h="331" w:hRule="exact" w:wrap="none" w:vAnchor="page" w:hAnchor="margin" w:x="28" w:y="15940"/>
        <w:rPr>
          <w:rStyle w:val="C16"/>
          <w:rtl w:val="0"/>
        </w:rPr>
      </w:pPr>
      <w:r>
        <w:rPr>
          <w:rStyle w:val="C16"/>
          <w:rtl w:val="0"/>
        </w:rPr>
        <w:t>Kontrolor/kontrolorka strojírenských výrobků, 9.9.2026 21:48:55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VIZA AUTO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prof. Švejnara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Kontrolor/kontrolorka strojírenských výrobků, 9.9.2026 21:48:55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DB7C0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9D3CC8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AA2D35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