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CBE5A3" Type="http://schemas.openxmlformats.org/officeDocument/2006/relationships/officeDocument" Target="/word/document.xml" /><Relationship Id="coreRBCBE5A3" Type="http://schemas.openxmlformats.org/package/2006/relationships/metadata/core-properties" Target="/docProps/core.xml" /><Relationship Id="customRBCBE5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topidel (kód: 36-045-H)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montáž topidel, včetně zkoušek jejich připojení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nářadí, ručního mechanizovaného nářadí, strojů a zařízení a pracovních pomůcek pro montáž topidel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pro montáž topidel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kamnářských materiálů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kamnářských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Připravování a používání kamnářských stavebních a spárovacích hmot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Upravování kamnářských keramických a kovových materiálů ručně a strojně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Kompletování stavebnicových topidel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Instalování průmyslově vyráběných topidel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Připojování topidel na komín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Čištění a udržování topidel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Topení v lokálních topidlech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Prokázání znalostí materiálů pro kamnářské práce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Zhotovování tepelných izolací topidel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Zdění a omítání zdiva topidel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Omítání teplosměnných ploch topidel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Obsluhování a udržování ručního mechanizovaného nářadí, strojů a zařízení pro kamnářské a zednické práce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28.01.2009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topidel, 20.10.2026 12:55:13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06 1008 Požární bezpečnost tepelných zařízení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12391-1 Komíny a kouřovody – Navrhování, provádění a připojování spotřebičů paliv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1443 Komíny – všeobecné požadavky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4710 Keramické kachle – požadavky, zkušební metody a označování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- Kamna individuálně stavěná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Kamna - Sporáky individuálně stavěné Individuálně stavěné kachlové sporáky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topidel, 20.10.2026 12:55:13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topidel, 20.10.2026 12:55:13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