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112EF5" Type="http://schemas.openxmlformats.org/officeDocument/2006/relationships/officeDocument" Target="/word/document.xml" /><Relationship Id="coreR64112EF5" Type="http://schemas.openxmlformats.org/package/2006/relationships/metadata/core-properties" Target="/docProps/core.xml" /><Relationship Id="customR64112E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Montáž systémových komínů a kouřovodů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Rekonstrukce jednovrstvých komínů instalací komínové vložky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Opravy komínů a jejich příslušenství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30.01.2009 do: 31.12.2015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20.10.2026 7:42:19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vztahujícími se k činnosti montáže komínů a komínových vložek a současně svým podpisem potvrdí, že je zdravotně způsobilý k výkonu zkoušky.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dodržení technologických postupů, ze zručnosti při provádění úkonů a z výsledné kvality práce.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podle těchto kritérií: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Funkčnost sestavené spalinové cesty pro bezpečný odvod spalin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zadání, montážních pokynů výrobce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Technické provedení a estetický vzhled podle zadání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Kominík - Montáž komínů a komínových vložek je pracovník, který sestavuje systémové komíny a komínové vložky podle schválené dokumentace a podle předepsané technologie výrobce. Zodpovědnost za uvedení nové spalinové cesty do provozu má kominík, který provádí příslušnou výchozí revizi.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20.10.2026 7:42:19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20.10.2026 7:42:19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