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8A8FCD" Type="http://schemas.openxmlformats.org/officeDocument/2006/relationships/officeDocument" Target="/word/document.xml" /><Relationship Id="coreR798A8FCD" Type="http://schemas.openxmlformats.org/package/2006/relationships/metadata/core-properties" Target="/docProps/core.xml" /><Relationship Id="customR798A8F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nábytkář / truhlářka nábytkářka (kód: 33-001-H)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18.10.2026 16:29:17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Integrovaná střední škola Cheb,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Obrněné Brigády 2228/6, 35011 Cheb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Reinisch Filip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Vokovická 377/40, 16000 Praha 6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Písek, Komenského 86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Komenského 86/14, 39701 Písek</w:t>
      </w:r>
    </w:p>
    <w:p>
      <w:pPr>
        <w:pStyle w:val="P13"/>
        <w:framePr w:w="7847" w:h="376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odborné učiliště stavební, Benešov, Jana Nohy 1302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Jana Nohy 1302, 25601 Benešov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odborné učiliště stavební, Plzeň, Borská 55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Borská 2718/55, 30100 Plzeň</w:t>
      </w:r>
    </w:p>
    <w:p>
      <w:pPr>
        <w:pStyle w:val="P17"/>
        <w:framePr w:w="7847" w:h="376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průmyslová škola stavební Pardubice</w:t>
      </w:r>
    </w:p>
    <w:p>
      <w:pPr>
        <w:pStyle w:val="P19"/>
        <w:framePr w:w="2784" w:h="376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Sokolovská 150, 53354 Rybitví</w:t>
      </w:r>
    </w:p>
    <w:p>
      <w:pPr>
        <w:pStyle w:val="P13"/>
        <w:framePr w:w="7847" w:h="376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průmyslová škola, Tachov, Světce 1</w:t>
      </w:r>
    </w:p>
    <w:p>
      <w:pPr>
        <w:pStyle w:val="P15"/>
        <w:framePr w:w="2784" w:h="376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Světce 1, 34701 Tachov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376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376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17"/>
        <w:framePr w:w="7847" w:h="607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607" w:hRule="exact" w:wrap="none" w:vAnchor="page" w:hAnchor="margin" w:x="45" w:y="139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1"/>
        <w:rPr>
          <w:rStyle w:val="C13"/>
          <w:rtl w:val="0"/>
        </w:rPr>
      </w:pPr>
      <w:r>
        <w:rPr>
          <w:rStyle w:val="C13"/>
          <w:rtl w:val="0"/>
        </w:rPr>
        <w:t>Střední škola strojní, stavební a dopravní, Liberec, příspěvková organizace</w:t>
      </w:r>
    </w:p>
    <w:p>
      <w:pPr>
        <w:pStyle w:val="P15"/>
        <w:framePr w:w="2784" w:h="607" w:hRule="exact" w:wrap="none" w:vAnchor="page" w:hAnchor="margin" w:x="7937" w:y="139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1"/>
        <w:rPr>
          <w:rStyle w:val="C14"/>
          <w:rtl w:val="0"/>
        </w:rPr>
      </w:pPr>
      <w:r>
        <w:rPr>
          <w:rStyle w:val="C14"/>
          <w:rtl w:val="0"/>
        </w:rPr>
        <w:t>Ještědská 358/16, 46008 Liberec VIII - Dolní Hanychov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18.10.2026 16:29:17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