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A2C51" Type="http://schemas.openxmlformats.org/officeDocument/2006/relationships/officeDocument" Target="/word/document.xml" /><Relationship Id="coreR184A2C51" Type="http://schemas.openxmlformats.org/package/2006/relationships/metadata/core-properties" Target="/docProps/core.xml" /><Relationship Id="customR184A2C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20.10.2026 10:51:22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Reinisch Filip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Vokovická 377/40, 16000 Praha 6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Benešov, Jana Nohy 1302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Jana Nohy 1302, 25601 Benešov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stavební Pardubice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Sokolovská 150, 53354 Rybitví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20.10.2026 10:51:22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