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7C60CB" Type="http://schemas.openxmlformats.org/officeDocument/2006/relationships/officeDocument" Target="/word/document.xml" /><Relationship Id="coreR417C60CB" Type="http://schemas.openxmlformats.org/package/2006/relationships/metadata/core-properties" Target="/docProps/core.xml" /><Relationship Id="customR417C60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truhlář/truhlářka (kód: 33-002-H)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truhlář/truhlářka, 30.9.2026 4:59:19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Cheb,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Obrněné Brigády 2228/6, 35011 Cheb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Reinisch Filip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Vokovická 377/40, 16000 Praha 6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technické, Třemošnice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Sportovní 322, 53843 Třemošnice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odborné učiliště stavební, Benešov, Jana Nohy 1302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Jana Nohy 1302, 25601 Benešov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průmyslová škola stavební Pardubice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Sokolovská 150, 53354 Rybitví</w:t>
      </w:r>
    </w:p>
    <w:p>
      <w:pPr>
        <w:pStyle w:val="P17"/>
        <w:framePr w:w="7847" w:h="376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průmyslová škola, Tachov, Světce 1</w:t>
      </w:r>
    </w:p>
    <w:p>
      <w:pPr>
        <w:pStyle w:val="P19"/>
        <w:framePr w:w="2784" w:h="376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Světce 1, 34701 Tachov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Střední škola gastronomie a služeb Nová Paka, Masarykovo nám. 2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Masarykovo náměstí 2, 50927 Nová Paka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983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86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983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86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Střední škola stavební a dřevozpracující, Ostrava, příspěvková organizace</w:t>
      </w:r>
    </w:p>
    <w:p>
      <w:pPr>
        <w:pStyle w:val="P19"/>
        <w:framePr w:w="2784" w:h="607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U Studia 2654/33, 70030 Ostrava</w:t>
      </w:r>
    </w:p>
    <w:p>
      <w:pPr>
        <w:pStyle w:val="P13"/>
        <w:framePr w:w="7847" w:h="376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Střední škola stavební Jihlava</w:t>
      </w:r>
    </w:p>
    <w:p>
      <w:pPr>
        <w:pStyle w:val="P15"/>
        <w:framePr w:w="2784" w:h="376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Žižkova 1939, 58601 Jihlava</w:t>
      </w:r>
    </w:p>
    <w:p>
      <w:pPr>
        <w:pStyle w:val="P17"/>
        <w:framePr w:w="7847" w:h="607" w:hRule="exact" w:wrap="none" w:vAnchor="page" w:hAnchor="margin" w:x="45" w:y="12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22"/>
        <w:rPr>
          <w:rStyle w:val="C15"/>
          <w:rtl w:val="0"/>
        </w:rPr>
      </w:pPr>
      <w:r>
        <w:rPr>
          <w:rStyle w:val="C15"/>
          <w:rtl w:val="0"/>
        </w:rPr>
        <w:t>Střední škola stavební Vysoké Mýto</w:t>
      </w:r>
    </w:p>
    <w:p>
      <w:pPr>
        <w:pStyle w:val="P19"/>
        <w:framePr w:w="2784" w:h="607" w:hRule="exact" w:wrap="none" w:vAnchor="page" w:hAnchor="margin" w:x="7937" w:y="12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22"/>
        <w:rPr>
          <w:rStyle w:val="C16"/>
          <w:rtl w:val="0"/>
        </w:rPr>
      </w:pPr>
      <w:r>
        <w:rPr>
          <w:rStyle w:val="C16"/>
          <w:rtl w:val="0"/>
        </w:rPr>
        <w:t>Komenského 1, 56601 Vysoké Mýto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607" w:hRule="exact" w:wrap="none" w:vAnchor="page" w:hAnchor="margin" w:x="45" w:y="139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1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139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1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truhlář/truhlářka, 30.9.2026 4:59:19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