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5F31B" Type="http://schemas.openxmlformats.org/officeDocument/2006/relationships/officeDocument" Target="/word/document.xml" /><Relationship Id="coreR7F65F31B" Type="http://schemas.openxmlformats.org/package/2006/relationships/metadata/core-properties" Target="/docProps/core.xml" /><Relationship Id="customR7F65F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styly a charakteristiky jednotlivých stylů na předložených obrazech a fotografiích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dekorace na fotografii včetně způsobu jejich zhotovení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Návrh dekorace a naskicování jednotlivých částí dekorace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Zhotovit ideový návrh dekorace dle příslušných požadavků zadavatele a respektování stylů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Změřit v zadaném prostoru realizace potřebné rozměry a vypočítat rozměry materiálů</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Navrhnout a naskicovat jednotlivé části dekorace</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Zhotovit zjednodušenou technickou dokumentaci</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a 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Vybrat základní materiály a technologie zpracování pro určitý návrh, design, styl a uplatnění</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Vybrat plnicí a pomocné materiály dle funkce, designu, uplatnění, stylu</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Při sestavování střihového plánu usně prohlédnout a posoudit s vyloučením vad</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Stanovit spotřebu všech materiálů</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Vypracovat rozpočet a prezentovat návrh ve vazbě na rozpočet</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 a ústní ověření</w:t>
      </w:r>
    </w:p>
    <w:p>
      <w:pPr>
        <w:pStyle w:val="P12"/>
        <w:framePr w:w="6710" w:h="607" w:hRule="exact" w:wrap="none" w:vAnchor="page" w:hAnchor="margin" w:x="45" w:y="14582"/>
        <w:rPr>
          <w:rStyle w:val="C3"/>
          <w:rtl w:val="0"/>
        </w:rPr>
      </w:pPr>
    </w:p>
    <w:p>
      <w:pPr>
        <w:pStyle w:val="P13"/>
        <w:framePr w:w="6658" w:h="480" w:hRule="exact" w:wrap="none" w:vAnchor="page" w:hAnchor="margin" w:x="71" w:y="14638"/>
        <w:rPr>
          <w:rStyle w:val="C11"/>
          <w:rtl w:val="0"/>
        </w:rPr>
      </w:pPr>
      <w:r>
        <w:rPr>
          <w:rStyle w:val="C11"/>
          <w:rtl w:val="0"/>
        </w:rPr>
        <w:t>i) Objasnit postup práce a způsob zpracování, obhájit kvalitu materiálů pro dané použití</w:t>
      </w:r>
    </w:p>
    <w:p>
      <w:pPr>
        <w:pStyle w:val="P28"/>
        <w:framePr w:w="3921" w:h="607" w:hRule="exact" w:wrap="none" w:vAnchor="page" w:hAnchor="margin" w:x="6800" w:y="14582"/>
        <w:rPr>
          <w:rStyle w:val="C3"/>
          <w:rtl w:val="0"/>
        </w:rPr>
      </w:pPr>
    </w:p>
    <w:p>
      <w:pPr>
        <w:pStyle w:val="P29"/>
        <w:framePr w:w="3839" w:h="480" w:hRule="exact" w:wrap="none" w:vAnchor="page" w:hAnchor="margin" w:x="6856" w:y="14638"/>
        <w:rPr>
          <w:rStyle w:val="C21"/>
          <w:rtl w:val="0"/>
        </w:rPr>
      </w:pPr>
      <w:r>
        <w:rPr>
          <w:rStyle w:val="C21"/>
          <w:rtl w:val="0"/>
        </w:rPr>
        <w:t>Ústní ověření</w:t>
      </w:r>
    </w:p>
    <w:p>
      <w:pPr>
        <w:pStyle w:val="P16"/>
        <w:framePr w:w="6710" w:h="376" w:hRule="exact" w:wrap="none" w:vAnchor="page" w:hAnchor="margin" w:x="45" w:y="15189"/>
        <w:rPr>
          <w:rStyle w:val="C3"/>
          <w:rtl w:val="0"/>
        </w:rPr>
      </w:pPr>
    </w:p>
    <w:p>
      <w:pPr>
        <w:pStyle w:val="P17"/>
        <w:framePr w:w="6658" w:h="249" w:hRule="exact" w:wrap="none" w:vAnchor="page" w:hAnchor="margin" w:x="71" w:y="15245"/>
        <w:rPr>
          <w:rStyle w:val="C13"/>
          <w:rtl w:val="0"/>
        </w:rPr>
      </w:pPr>
      <w:r>
        <w:rPr>
          <w:rStyle w:val="C13"/>
          <w:rtl w:val="0"/>
        </w:rPr>
        <w:t xml:space="preserve">j) Vybrat stroje, nástroje,  zařízení, nářadí</w:t>
      </w:r>
    </w:p>
    <w:p>
      <w:pPr>
        <w:pStyle w:val="P30"/>
        <w:framePr w:w="3921" w:h="376" w:hRule="exact" w:wrap="none" w:vAnchor="page" w:hAnchor="margin" w:x="6800" w:y="15189"/>
        <w:rPr>
          <w:rStyle w:val="C3"/>
          <w:rtl w:val="0"/>
        </w:rPr>
      </w:pPr>
    </w:p>
    <w:p>
      <w:pPr>
        <w:pStyle w:val="P31"/>
        <w:framePr w:w="3839" w:h="249" w:hRule="exact" w:wrap="none" w:vAnchor="page" w:hAnchor="margin" w:x="6856" w:y="15245"/>
        <w:rPr>
          <w:rStyle w:val="C22"/>
          <w:rtl w:val="0"/>
        </w:rPr>
      </w:pPr>
      <w:r>
        <w:rPr>
          <w:rStyle w:val="C22"/>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dílů a výrobků na šicích strojích, ruční šití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Provést zadané operace na šicích strojích v souladu s BOZP</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Ručně dokončit výrobek, používat skrytý nebo jiný steh dle potřeby</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w:t>
      </w:r>
    </w:p>
    <w:p>
      <w:pPr>
        <w:pStyle w:val="P32"/>
        <w:framePr w:w="10710" w:h="248" w:hRule="exact" w:wrap="none" w:vAnchor="page" w:hAnchor="margin" w:x="28" w:y="7469"/>
        <w:rPr>
          <w:rStyle w:val="C23"/>
          <w:rtl w:val="0"/>
        </w:rPr>
      </w:pPr>
      <w:r>
        <w:rPr>
          <w:rStyle w:val="C23"/>
          <w:rtl w:val="0"/>
        </w:rPr>
        <w:t>Je třeba splnit všechna kritéria.</w:t>
      </w:r>
    </w:p>
    <w:p>
      <w:pPr>
        <w:pStyle w:val="P23"/>
        <w:framePr w:w="10710" w:h="340" w:hRule="exact" w:wrap="none" w:vAnchor="page" w:hAnchor="margin" w:x="28" w:y="7905"/>
        <w:rPr>
          <w:rStyle w:val="C18"/>
          <w:rtl w:val="0"/>
        </w:rPr>
      </w:pPr>
      <w:r>
        <w:rPr>
          <w:rStyle w:val="C18"/>
          <w:rtl w:val="0"/>
        </w:rPr>
        <w:t>Zhotovování a kompletace interiérových nebo exteriérových dekorací</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a) Provést základní seřízení strojů, zkontrolovat funkčnost a čistotu, nastavit parametry seřízení odpovídající zpracovávanému materiálu při dodržení zásad BOZP</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Upravit dle potřeby plnicí a pomocné materiály</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 a ústní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Spojit a slepit dílce dekorace v souladu se zásadami BOZP</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Zhotovit, zkompletovat všechny druhy dekorací při dodržování zásad BOZP</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 xml:space="preserve">e) Upravit zhotovenou dekoraci nánosem nebo nástřikem barevnými  nebo svítícími a dalšími efekty při dodržení zásad BOZP</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Instalování dekorací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Posoudit stavební konstrukci z hlediska instalace dekorací</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 a ústní ověření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Zvolit způsob upevnění</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a ústní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c) Připravit podklad</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 a 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d) Upevnit kotvicí elementy do stěn, stropu a podobného nosného systému k instalaci dekorace při dodržování zásad BOZP</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607" w:hRule="exact" w:wrap="none" w:vAnchor="page" w:hAnchor="margin" w:x="45" w:y="14618"/>
        <w:rPr>
          <w:rStyle w:val="C3"/>
          <w:rtl w:val="0"/>
        </w:rPr>
      </w:pPr>
    </w:p>
    <w:p>
      <w:pPr>
        <w:pStyle w:val="P13"/>
        <w:framePr w:w="6658" w:h="480" w:hRule="exact" w:wrap="none" w:vAnchor="page" w:hAnchor="margin" w:x="71" w:y="14674"/>
        <w:rPr>
          <w:rStyle w:val="C11"/>
          <w:rtl w:val="0"/>
        </w:rPr>
      </w:pPr>
      <w:r>
        <w:rPr>
          <w:rStyle w:val="C11"/>
          <w:rtl w:val="0"/>
        </w:rPr>
        <w:t>e) Instalovat zadané dekorace a pohyblivé části seřídit a zkontrolovat jejich funkčnost při dodržování zásad BOZP</w:t>
      </w:r>
    </w:p>
    <w:p>
      <w:pPr>
        <w:pStyle w:val="P28"/>
        <w:framePr w:w="3921" w:h="607" w:hRule="exact" w:wrap="none" w:vAnchor="page" w:hAnchor="margin" w:x="6800" w:y="14618"/>
        <w:rPr>
          <w:rStyle w:val="C3"/>
          <w:rtl w:val="0"/>
        </w:rPr>
      </w:pPr>
    </w:p>
    <w:p>
      <w:pPr>
        <w:pStyle w:val="P29"/>
        <w:framePr w:w="3839" w:h="480" w:hRule="exact" w:wrap="none" w:vAnchor="page" w:hAnchor="margin" w:x="6856" w:y="14674"/>
        <w:rPr>
          <w:rStyle w:val="C21"/>
          <w:rtl w:val="0"/>
        </w:rPr>
      </w:pPr>
      <w:r>
        <w:rPr>
          <w:rStyle w:val="C21"/>
          <w:rtl w:val="0"/>
        </w:rPr>
        <w:t>Praktické předvedení a 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stěn tapetováním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tapetu ke zhotovené dekoraci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podklad stěny nebo stropu k tapetování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Rozměřit a zformátovat tapetu dle potřeby a vzoru a nalepit na připravený podklad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Pokládání koberců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Vybrat koberec ke zhotovené dekoraci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Rozměřit koberec, položit a začistit u stěn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Nakládání s odpady v čalounictví a dekoratérství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Balení při výrobě dekorací</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Vybrat a připravit vhodný balicí materiál</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Zabalit dekoratérský výrobek nebo polotovar při dodržování BOZP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pro dekoratérskou práci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zhotoví:</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návrh pro slavnostní instalaci s řasenou textilií s použitím státní vlajky, státních symbolů a vlajky EU a prakticky vytvoří plastický vzorek s řasenou textilií, rozměr vzorku 0,5 m x 0,5 m </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skládanou roletu s palmetou a instaluje ji</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pro svatební obřad na zahradě (exteriér), slavobránu a dekoraci pultu (stolku) pro oddávajícího a zhotoví svatební dekoraci pultu (stolku)</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povrchu stěny pod tapetování - roh místnosti (druh stěny dle výběru zkoušejícího) o rozměru š 0,5 m + 0,5 m , v 1,3 m; tapetování tapetou vhodnou do obytného prostoru včetně zvolení vhodného koberce, jeho pokládky a zalištování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provádění všech kompetencí a kvalitě zhotoveného výrobku a ke znalosti dekoratérských materiálů a ke znalosti údržby dekoratérských výrobků.</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dekoratér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dekoratérství,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interiérových a exteriérových dekorací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interiérových a exteriérových dekorací, jednotlivé styly, každý min. v počtu 3 ks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a výkresy stěnových systémů rozdílných konstrukcí, nejméně 4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•Jedna zkušební stěna z některého ze stěnových systémů dle výběru zkoušejícího v délce min. 3 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a stínící textilie pro interiér a exteriér, záclonoviny, koberce, tapety, usně, koženky, výplňové materiály, např. dílce polyuretanových (PUR) pěn různých druhů, hustot a tvrdostí</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pomocné materiály, např. zdrhovadla, stuhové uzávěry, stuhy, prýmky, pruženky, třapce, šňůry, řasicí stuhy, jiné zdobné prvky, spony, kroužky, strojové a ruční nitě více druhů a barev, lemovací proužky, vyšívací nitě, aplikace, značkovky, zdobné prvky, podlepovací textilie, např. s naneseným nízkotavným lepidlem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závěsných okenních systémů, různé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•Garnýž s příslušenstvím pro zhotovení výrobku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rolet, různé druhy mechaniky pro hladké, skládané a římské, žaluzie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zhotovení a zavěšení římské rolety s palmetou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 tavná pistole s tavným lepidlem na textilní a jiné materiály, vybavení k nanášení lepidla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pro úpravu podkladu (stěny)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 digitální měřidlo, pásmové měřidlo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šicí stroje, tj. průmyslový šicí stroj jednojehlový se stehem vázaným, průmyslový šicí stroj se stehem vázaným dvoujehlový, průmyslový šicí stroj obnitkovací tří nebo vícenitný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•Vlajka státní a vlajka EU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•Barvy na textil a efektní materiály ve sprejích</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•Konstrukce na zhotovení okenní dekorace</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•Konstrukce na zhotovení exteriérové dekorace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elektrická nebo akumulátorová</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 elektrický nebo akumulátorový</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•Sponkovačka a průmyslové spojovače příslušných druhů a délek</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•Kolářské a čalounické hřebíčky, vruty a šrouby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20.8.2026 22:52:58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BEFC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B2B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9D1A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F0D2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