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6E6B99" Type="http://schemas.openxmlformats.org/officeDocument/2006/relationships/officeDocument" Target="/word/document.xml" /><Relationship Id="coreR2A6E6B99" Type="http://schemas.openxmlformats.org/package/2006/relationships/metadata/core-properties" Target="/docProps/core.xml" /><Relationship Id="customR2A6E6B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Knihař/knihařka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 na automatických knihařských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automatických knihařských linek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2928" w:h="248" w:hRule="exact" w:wrap="none" w:vAnchor="page" w:hAnchor="margin" w:x="28" w:y="9051"/>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Knihař/knihařka na automatických knihařských linkách, 31.7.2026 9:53:43</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Volba postupu knihařské práce, potřebných pomůcek a materiálů na automatických knihařských linkách</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výroby sešitové měkké vazby V1 na automatické knihařské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735"/>
        <w:rPr>
          <w:rStyle w:val="C3"/>
          <w:rtl w:val="0"/>
        </w:rPr>
      </w:pPr>
    </w:p>
    <w:p>
      <w:pPr>
        <w:pStyle w:val="P31"/>
        <w:framePr w:w="3839" w:h="1153"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 xml:space="preserve">b) Popsat a zkontrolovat potřebné pomůcky pro výrobu sešitové měkké vazby V1 na automatické  knihařské lince v souladu s požadavky na technologický postup výroby a s normativy knihařského zpracování na sešitovou měkkou vazbu V1</w:t>
      </w:r>
    </w:p>
    <w:p>
      <w:pPr>
        <w:pStyle w:val="P32"/>
        <w:framePr w:w="3921" w:h="1055" w:hRule="exact" w:wrap="none" w:vAnchor="page" w:hAnchor="margin" w:x="6800" w:y="5014"/>
        <w:rPr>
          <w:rStyle w:val="C3"/>
          <w:rtl w:val="0"/>
        </w:rPr>
      </w:pPr>
    </w:p>
    <w:p>
      <w:pPr>
        <w:pStyle w:val="P33"/>
        <w:framePr w:w="3839" w:h="928"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6069"/>
        <w:rPr>
          <w:rStyle w:val="C3"/>
          <w:rtl w:val="0"/>
        </w:rPr>
      </w:pPr>
    </w:p>
    <w:p>
      <w:pPr>
        <w:pStyle w:val="P13"/>
        <w:framePr w:w="6658" w:h="928" w:hRule="exact" w:wrap="none" w:vAnchor="page" w:hAnchor="margin" w:x="71" w:y="6125"/>
        <w:rPr>
          <w:rStyle w:val="C11"/>
          <w:rtl w:val="0"/>
        </w:rPr>
      </w:pPr>
      <w:r>
        <w:rPr>
          <w:rStyle w:val="C11"/>
          <w:rtl w:val="0"/>
        </w:rPr>
        <w:t xml:space="preserve">c) Popsat a zkontrolovat potřebné materiály pro výrobu sešitové měkké vazby V1 na automatické  knihařské lince v souladu s požadavky na technologický postup výroby a normativy knihařského zpracování na sešitovou měkkou vazbu V1</w:t>
      </w:r>
    </w:p>
    <w:p>
      <w:pPr>
        <w:pStyle w:val="P30"/>
        <w:framePr w:w="3921" w:h="1055" w:hRule="exact" w:wrap="none" w:vAnchor="page" w:hAnchor="margin" w:x="6800" w:y="6069"/>
        <w:rPr>
          <w:rStyle w:val="C3"/>
          <w:rtl w:val="0"/>
        </w:rPr>
      </w:pPr>
    </w:p>
    <w:p>
      <w:pPr>
        <w:pStyle w:val="P31"/>
        <w:framePr w:w="3839" w:h="928" w:hRule="exact" w:wrap="none" w:vAnchor="page" w:hAnchor="margin" w:x="6856" w:y="6125"/>
        <w:rPr>
          <w:rStyle w:val="C21"/>
          <w:rtl w:val="0"/>
        </w:rPr>
      </w:pPr>
      <w:r>
        <w:rPr>
          <w:rStyle w:val="C21"/>
          <w:rtl w:val="0"/>
        </w:rPr>
        <w:t>Praktické předvedení a ústní ověření</w:t>
      </w:r>
    </w:p>
    <w:p>
      <w:pPr>
        <w:pStyle w:val="P34"/>
        <w:framePr w:w="10710" w:h="248" w:hRule="exact" w:wrap="none" w:vAnchor="page" w:hAnchor="margin" w:x="28" w:y="7238"/>
        <w:rPr>
          <w:rStyle w:val="C23"/>
          <w:rtl w:val="0"/>
        </w:rPr>
      </w:pPr>
      <w:r>
        <w:rPr>
          <w:rStyle w:val="C23"/>
          <w:rtl w:val="0"/>
        </w:rPr>
        <w:t>Je třeba splnit všechna kritéria.</w:t>
      </w:r>
    </w:p>
    <w:p>
      <w:pPr>
        <w:pStyle w:val="P25"/>
        <w:framePr w:w="10710" w:h="340" w:hRule="exact" w:wrap="none" w:vAnchor="page" w:hAnchor="margin" w:x="28" w:y="7674"/>
        <w:rPr>
          <w:rStyle w:val="C18"/>
          <w:rtl w:val="0"/>
        </w:rPr>
      </w:pPr>
      <w:r>
        <w:rPr>
          <w:rStyle w:val="C18"/>
          <w:rtl w:val="0"/>
        </w:rPr>
        <w:t>Ošetřování a údržba automatických knihařských linek</w:t>
      </w:r>
    </w:p>
    <w:p>
      <w:pPr>
        <w:pStyle w:val="P26"/>
        <w:framePr w:w="6713" w:h="376" w:hRule="exact" w:wrap="none" w:vAnchor="page" w:hAnchor="margin" w:x="45" w:y="8113"/>
        <w:rPr>
          <w:rStyle w:val="C3"/>
          <w:rtl w:val="0"/>
        </w:rPr>
      </w:pPr>
    </w:p>
    <w:p>
      <w:pPr>
        <w:pStyle w:val="P27"/>
        <w:framePr w:w="6661" w:h="249" w:hRule="exact" w:wrap="none" w:vAnchor="page" w:hAnchor="margin" w:x="71" w:y="8184"/>
        <w:rPr>
          <w:rStyle w:val="C19"/>
          <w:rtl w:val="0"/>
        </w:rPr>
      </w:pPr>
      <w:r>
        <w:rPr>
          <w:rStyle w:val="C19"/>
          <w:rtl w:val="0"/>
        </w:rPr>
        <w:t>Kritéria hodnocení</w:t>
      </w:r>
    </w:p>
    <w:p>
      <w:pPr>
        <w:pStyle w:val="P28"/>
        <w:framePr w:w="3918" w:h="376" w:hRule="exact" w:wrap="none" w:vAnchor="page" w:hAnchor="margin" w:x="6803" w:y="8113"/>
        <w:rPr>
          <w:rStyle w:val="C3"/>
          <w:rtl w:val="0"/>
        </w:rPr>
      </w:pPr>
    </w:p>
    <w:p>
      <w:pPr>
        <w:pStyle w:val="P29"/>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89"/>
        <w:rPr>
          <w:rStyle w:val="C3"/>
          <w:rtl w:val="0"/>
        </w:rPr>
      </w:pPr>
    </w:p>
    <w:p>
      <w:pPr>
        <w:pStyle w:val="P13"/>
        <w:framePr w:w="6658" w:h="1153" w:hRule="exact" w:wrap="none" w:vAnchor="page" w:hAnchor="margin" w:x="71" w:y="8545"/>
        <w:rPr>
          <w:rStyle w:val="C11"/>
          <w:rtl w:val="0"/>
        </w:rPr>
      </w:pPr>
      <w:r>
        <w:rPr>
          <w:rStyle w:val="C11"/>
          <w:rtl w:val="0"/>
        </w:rPr>
        <w:t xml:space="preserve">a) Provést odpovídající nastavení šicí stanice na automatické  knihařské lince pro měkkou sešitovou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8489"/>
        <w:rPr>
          <w:rStyle w:val="C3"/>
          <w:rtl w:val="0"/>
        </w:rPr>
      </w:pPr>
    </w:p>
    <w:p>
      <w:pPr>
        <w:pStyle w:val="P31"/>
        <w:framePr w:w="3839" w:h="1153" w:hRule="exact" w:wrap="none" w:vAnchor="page" w:hAnchor="margin" w:x="6856" w:y="8545"/>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 xml:space="preserve">b) Provést údržbu šicí stanice na automatické  knihařské lince pro měkkou sešitovou vazbu V1 po ukončení produkce na základě předpisů pro údržbu a ochranu strojního zařízení, také v souladu s ovládacím manuálem zařízení</w:t>
      </w:r>
    </w:p>
    <w:p>
      <w:pPr>
        <w:pStyle w:val="P32"/>
        <w:framePr w:w="3921" w:h="831" w:hRule="exact" w:wrap="none" w:vAnchor="page" w:hAnchor="margin" w:x="6800" w:y="9769"/>
        <w:rPr>
          <w:rStyle w:val="C3"/>
          <w:rtl w:val="0"/>
        </w:rPr>
      </w:pPr>
    </w:p>
    <w:p>
      <w:pPr>
        <w:pStyle w:val="P33"/>
        <w:framePr w:w="3839" w:h="704" w:hRule="exact" w:wrap="none" w:vAnchor="page" w:hAnchor="margin" w:x="6856" w:y="9825"/>
        <w:rPr>
          <w:rStyle w:val="C22"/>
          <w:rtl w:val="0"/>
        </w:rPr>
      </w:pPr>
      <w:r>
        <w:rPr>
          <w:rStyle w:val="C22"/>
          <w:rtl w:val="0"/>
        </w:rPr>
        <w:t>Praktické předvedení a ústní ověření</w:t>
      </w:r>
    </w:p>
    <w:p>
      <w:pPr>
        <w:pStyle w:val="P34"/>
        <w:framePr w:w="10710" w:h="248" w:hRule="exact" w:wrap="none" w:vAnchor="page" w:hAnchor="margin" w:x="28" w:y="10713"/>
        <w:rPr>
          <w:rStyle w:val="C23"/>
          <w:rtl w:val="0"/>
        </w:rPr>
      </w:pPr>
      <w:r>
        <w:rPr>
          <w:rStyle w:val="C23"/>
          <w:rtl w:val="0"/>
        </w:rPr>
        <w:t>Je třeba splnit obě kritéria.</w:t>
      </w:r>
    </w:p>
    <w:p>
      <w:pPr>
        <w:pStyle w:val="P25"/>
        <w:framePr w:w="10710" w:h="547" w:hRule="exact" w:wrap="none" w:vAnchor="page" w:hAnchor="margin" w:x="28" w:y="11149"/>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796"/>
        <w:rPr>
          <w:rStyle w:val="C3"/>
          <w:rtl w:val="0"/>
        </w:rPr>
      </w:pPr>
    </w:p>
    <w:p>
      <w:pPr>
        <w:pStyle w:val="P27"/>
        <w:framePr w:w="6661" w:h="249" w:hRule="exact" w:wrap="none" w:vAnchor="page" w:hAnchor="margin" w:x="71" w:y="11867"/>
        <w:rPr>
          <w:rStyle w:val="C19"/>
          <w:rtl w:val="0"/>
        </w:rPr>
      </w:pPr>
      <w:r>
        <w:rPr>
          <w:rStyle w:val="C19"/>
          <w:rtl w:val="0"/>
        </w:rPr>
        <w:t>Kritéria hodnocení</w:t>
      </w:r>
    </w:p>
    <w:p>
      <w:pPr>
        <w:pStyle w:val="P28"/>
        <w:framePr w:w="3918" w:h="376" w:hRule="exact" w:wrap="none" w:vAnchor="page" w:hAnchor="margin" w:x="6803" w:y="11796"/>
        <w:rPr>
          <w:rStyle w:val="C3"/>
          <w:rtl w:val="0"/>
        </w:rPr>
      </w:pPr>
    </w:p>
    <w:p>
      <w:pPr>
        <w:pStyle w:val="P29"/>
        <w:framePr w:w="3836" w:h="249" w:hRule="exact" w:wrap="none" w:vAnchor="page" w:hAnchor="margin" w:x="6859" w:y="11867"/>
        <w:rPr>
          <w:rStyle w:val="C20"/>
          <w:rtl w:val="0"/>
        </w:rPr>
      </w:pPr>
      <w:r>
        <w:rPr>
          <w:rStyle w:val="C20"/>
          <w:rtl w:val="0"/>
        </w:rPr>
        <w:t>Způsoby ověření</w:t>
      </w:r>
    </w:p>
    <w:p>
      <w:pPr>
        <w:pStyle w:val="P12"/>
        <w:framePr w:w="6710" w:h="1055" w:hRule="exact" w:wrap="none" w:vAnchor="page" w:hAnchor="margin" w:x="45" w:y="12172"/>
        <w:rPr>
          <w:rStyle w:val="C3"/>
          <w:rtl w:val="0"/>
        </w:rPr>
      </w:pPr>
    </w:p>
    <w:p>
      <w:pPr>
        <w:pStyle w:val="P13"/>
        <w:framePr w:w="6658" w:h="928" w:hRule="exact" w:wrap="none" w:vAnchor="page" w:hAnchor="margin" w:x="71" w:y="12228"/>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30"/>
        <w:framePr w:w="3921" w:h="1055" w:hRule="exact" w:wrap="none" w:vAnchor="page" w:hAnchor="margin" w:x="6800" w:y="12172"/>
        <w:rPr>
          <w:rStyle w:val="C3"/>
          <w:rtl w:val="0"/>
        </w:rPr>
      </w:pPr>
    </w:p>
    <w:p>
      <w:pPr>
        <w:pStyle w:val="P31"/>
        <w:framePr w:w="3839" w:h="928" w:hRule="exact" w:wrap="none" w:vAnchor="page" w:hAnchor="margin" w:x="6856" w:y="12228"/>
        <w:rPr>
          <w:rStyle w:val="C21"/>
          <w:rtl w:val="0"/>
        </w:rPr>
      </w:pPr>
      <w:r>
        <w:rPr>
          <w:rStyle w:val="C21"/>
          <w:rtl w:val="0"/>
        </w:rPr>
        <w:t>Praktické předvedení a ústní ověření</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3227"/>
        <w:rPr>
          <w:rStyle w:val="C3"/>
          <w:rtl w:val="0"/>
        </w:rPr>
      </w:pPr>
    </w:p>
    <w:p>
      <w:pPr>
        <w:pStyle w:val="P33"/>
        <w:framePr w:w="3839" w:h="928" w:hRule="exact" w:wrap="none" w:vAnchor="page" w:hAnchor="margin" w:x="6856" w:y="13283"/>
        <w:rPr>
          <w:rStyle w:val="C22"/>
          <w:rtl w:val="0"/>
        </w:rPr>
      </w:pPr>
      <w:r>
        <w:rPr>
          <w:rStyle w:val="C22"/>
          <w:rtl w:val="0"/>
        </w:rPr>
        <w:t>Praktické předvedení a ústní ověření</w:t>
      </w:r>
    </w:p>
    <w:p>
      <w:pPr>
        <w:pStyle w:val="P12"/>
        <w:framePr w:w="6710" w:h="376" w:hRule="exact" w:wrap="none" w:vAnchor="page" w:hAnchor="margin" w:x="45" w:y="14282"/>
        <w:rPr>
          <w:rStyle w:val="C3"/>
          <w:rtl w:val="0"/>
        </w:rPr>
      </w:pPr>
    </w:p>
    <w:p>
      <w:pPr>
        <w:pStyle w:val="P13"/>
        <w:framePr w:w="6658" w:h="249" w:hRule="exact" w:wrap="none" w:vAnchor="page" w:hAnchor="margin" w:x="71" w:y="14338"/>
        <w:rPr>
          <w:rStyle w:val="C11"/>
          <w:rtl w:val="0"/>
        </w:rPr>
      </w:pPr>
      <w:r>
        <w:rPr>
          <w:rStyle w:val="C11"/>
          <w:rtl w:val="0"/>
        </w:rPr>
        <w:t>c) Odebrat zpracované knihařské výrobky nebo polotovary podle zadání</w:t>
      </w:r>
    </w:p>
    <w:p>
      <w:pPr>
        <w:pStyle w:val="P30"/>
        <w:framePr w:w="3921" w:h="376" w:hRule="exact" w:wrap="none" w:vAnchor="page" w:hAnchor="margin" w:x="6800" w:y="14282"/>
        <w:rPr>
          <w:rStyle w:val="C3"/>
          <w:rtl w:val="0"/>
        </w:rPr>
      </w:pPr>
    </w:p>
    <w:p>
      <w:pPr>
        <w:pStyle w:val="P31"/>
        <w:framePr w:w="3839" w:h="249" w:hRule="exact" w:wrap="none" w:vAnchor="page" w:hAnchor="margin" w:x="6856" w:y="14338"/>
        <w:rPr>
          <w:rStyle w:val="C21"/>
          <w:rtl w:val="0"/>
        </w:rPr>
      </w:pPr>
      <w:r>
        <w:rPr>
          <w:rStyle w:val="C21"/>
          <w:rtl w:val="0"/>
        </w:rPr>
        <w:t>Praktické předvedení</w:t>
      </w:r>
    </w:p>
    <w:p>
      <w:pPr>
        <w:pStyle w:val="P34"/>
        <w:framePr w:w="10710" w:h="248" w:hRule="exact" w:wrap="none" w:vAnchor="page" w:hAnchor="margin" w:x="28" w:y="1477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Knihař/knihařka na automatických knihařských linkách, 31.7.2026 9:53:43</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Provést základní seřízení automatické knihařské linky pro měkkou lepenou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lepenou vazbu V2</w:t>
      </w:r>
    </w:p>
    <w:p>
      <w:pPr>
        <w:pStyle w:val="P32"/>
        <w:framePr w:w="3921" w:h="1504" w:hRule="exact" w:wrap="none" w:vAnchor="page" w:hAnchor="margin" w:x="6800" w:y="4473"/>
        <w:rPr>
          <w:rStyle w:val="C3"/>
          <w:rtl w:val="0"/>
        </w:rPr>
      </w:pPr>
    </w:p>
    <w:p>
      <w:pPr>
        <w:pStyle w:val="P33"/>
        <w:framePr w:w="3839" w:h="1377" w:hRule="exact" w:wrap="none" w:vAnchor="page" w:hAnchor="margin" w:x="6856" w:y="4529"/>
        <w:rPr>
          <w:rStyle w:val="C22"/>
          <w:rtl w:val="0"/>
        </w:rPr>
      </w:pPr>
      <w:r>
        <w:rPr>
          <w:rStyle w:val="C22"/>
          <w:rtl w:val="0"/>
        </w:rPr>
        <w:t>Praktické předvedení a ústní ověření</w:t>
      </w:r>
    </w:p>
    <w:p>
      <w:pPr>
        <w:pStyle w:val="P12"/>
        <w:framePr w:w="6710" w:h="1728" w:hRule="exact" w:wrap="none" w:vAnchor="page" w:hAnchor="margin" w:x="45" w:y="5977"/>
        <w:rPr>
          <w:rStyle w:val="C3"/>
          <w:rtl w:val="0"/>
        </w:rPr>
      </w:pPr>
    </w:p>
    <w:p>
      <w:pPr>
        <w:pStyle w:val="P13"/>
        <w:framePr w:w="6658" w:h="1601" w:hRule="exact" w:wrap="none" w:vAnchor="page" w:hAnchor="margin" w:x="71" w:y="6033"/>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977"/>
        <w:rPr>
          <w:rStyle w:val="C3"/>
          <w:rtl w:val="0"/>
        </w:rPr>
      </w:pPr>
    </w:p>
    <w:p>
      <w:pPr>
        <w:pStyle w:val="P31"/>
        <w:framePr w:w="3839" w:h="1601" w:hRule="exact" w:wrap="none" w:vAnchor="page" w:hAnchor="margin" w:x="6856" w:y="6033"/>
        <w:rPr>
          <w:rStyle w:val="C21"/>
          <w:rtl w:val="0"/>
        </w:rPr>
      </w:pPr>
      <w:r>
        <w:rPr>
          <w:rStyle w:val="C21"/>
          <w:rtl w:val="0"/>
        </w:rPr>
        <w:t>Praktické předvedení a ústní ověření</w:t>
      </w:r>
    </w:p>
    <w:p>
      <w:pPr>
        <w:pStyle w:val="P16"/>
        <w:framePr w:w="6710" w:h="1504" w:hRule="exact" w:wrap="none" w:vAnchor="page" w:hAnchor="margin" w:x="45" w:y="7705"/>
        <w:rPr>
          <w:rStyle w:val="C3"/>
          <w:rtl w:val="0"/>
        </w:rPr>
      </w:pPr>
    </w:p>
    <w:p>
      <w:pPr>
        <w:pStyle w:val="P17"/>
        <w:framePr w:w="6658" w:h="1377" w:hRule="exact" w:wrap="none" w:vAnchor="page" w:hAnchor="margin" w:x="71" w:y="7761"/>
        <w:rPr>
          <w:rStyle w:val="C13"/>
          <w:rtl w:val="0"/>
        </w:rPr>
      </w:pPr>
      <w:r>
        <w:rPr>
          <w:rStyle w:val="C13"/>
          <w:rtl w:val="0"/>
        </w:rPr>
        <w:t>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705"/>
        <w:rPr>
          <w:rStyle w:val="C3"/>
          <w:rtl w:val="0"/>
        </w:rPr>
      </w:pPr>
    </w:p>
    <w:p>
      <w:pPr>
        <w:pStyle w:val="P33"/>
        <w:framePr w:w="3839" w:h="1377" w:hRule="exact" w:wrap="none" w:vAnchor="page" w:hAnchor="margin" w:x="6856" w:y="7761"/>
        <w:rPr>
          <w:rStyle w:val="C22"/>
          <w:rtl w:val="0"/>
        </w:rPr>
      </w:pPr>
      <w:r>
        <w:rPr>
          <w:rStyle w:val="C22"/>
          <w:rtl w:val="0"/>
        </w:rPr>
        <w:t>Praktické předvedení a ústní ověření</w:t>
      </w:r>
    </w:p>
    <w:p>
      <w:pPr>
        <w:pStyle w:val="P12"/>
        <w:framePr w:w="6710" w:h="1504" w:hRule="exact" w:wrap="none" w:vAnchor="page" w:hAnchor="margin" w:x="45" w:y="9209"/>
        <w:rPr>
          <w:rStyle w:val="C3"/>
          <w:rtl w:val="0"/>
        </w:rPr>
      </w:pPr>
    </w:p>
    <w:p>
      <w:pPr>
        <w:pStyle w:val="P13"/>
        <w:framePr w:w="6658" w:h="1377" w:hRule="exact" w:wrap="none" w:vAnchor="page" w:hAnchor="margin" w:x="71" w:y="9265"/>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9209"/>
        <w:rPr>
          <w:rStyle w:val="C3"/>
          <w:rtl w:val="0"/>
        </w:rPr>
      </w:pPr>
    </w:p>
    <w:p>
      <w:pPr>
        <w:pStyle w:val="P31"/>
        <w:framePr w:w="3839" w:h="1377" w:hRule="exact" w:wrap="none" w:vAnchor="page" w:hAnchor="margin" w:x="6856" w:y="9265"/>
        <w:rPr>
          <w:rStyle w:val="C21"/>
          <w:rtl w:val="0"/>
        </w:rPr>
      </w:pPr>
      <w:r>
        <w:rPr>
          <w:rStyle w:val="C21"/>
          <w:rtl w:val="0"/>
        </w:rPr>
        <w:t>Praktické předvedení a ústní ověření</w:t>
      </w:r>
    </w:p>
    <w:p>
      <w:pPr>
        <w:pStyle w:val="P16"/>
        <w:framePr w:w="6710" w:h="1952" w:hRule="exact" w:wrap="none" w:vAnchor="page" w:hAnchor="margin" w:x="45" w:y="10713"/>
        <w:rPr>
          <w:rStyle w:val="C3"/>
          <w:rtl w:val="0"/>
        </w:rPr>
      </w:pPr>
    </w:p>
    <w:p>
      <w:pPr>
        <w:pStyle w:val="P17"/>
        <w:framePr w:w="6658" w:h="1825" w:hRule="exact" w:wrap="none" w:vAnchor="page" w:hAnchor="margin" w:x="71" w:y="10769"/>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713"/>
        <w:rPr>
          <w:rStyle w:val="C3"/>
          <w:rtl w:val="0"/>
        </w:rPr>
      </w:pPr>
    </w:p>
    <w:p>
      <w:pPr>
        <w:pStyle w:val="P33"/>
        <w:framePr w:w="3839" w:h="1825" w:hRule="exact" w:wrap="none" w:vAnchor="page" w:hAnchor="margin" w:x="6856" w:y="10769"/>
        <w:rPr>
          <w:rStyle w:val="C22"/>
          <w:rtl w:val="0"/>
        </w:rPr>
      </w:pPr>
      <w:r>
        <w:rPr>
          <w:rStyle w:val="C22"/>
          <w:rtl w:val="0"/>
        </w:rPr>
        <w:t>Praktické předvedení a ústní ověření</w:t>
      </w:r>
    </w:p>
    <w:p>
      <w:pPr>
        <w:pStyle w:val="P34"/>
        <w:framePr w:w="10710" w:h="248" w:hRule="exact" w:wrap="none" w:vAnchor="page" w:hAnchor="margin" w:x="28" w:y="12778"/>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Knihař/knihařka na automatických knihařských linkách, 31.7.2026 9:53:43</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 xml:space="preserve">a) Zvolit odpovídající softwarový program pro nastavení částí automatické  knihařské  linky pro tuhou vazbu V8 a předvést správnost nastavení jednotlivých stanic  knihařské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a ústní ověření</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a ústní ověření</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a ústní ověření</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 v knihařské průmyslové výrobě</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280" w:hRule="exact" w:wrap="none" w:vAnchor="page" w:hAnchor="margin" w:x="45" w:y="12162"/>
        <w:rPr>
          <w:rStyle w:val="C3"/>
          <w:rtl w:val="0"/>
        </w:rPr>
      </w:pPr>
    </w:p>
    <w:p>
      <w:pPr>
        <w:pStyle w:val="P17"/>
        <w:framePr w:w="6658" w:h="1153" w:hRule="exact" w:wrap="none" w:vAnchor="page" w:hAnchor="margin" w:x="71" w:y="12218"/>
        <w:rPr>
          <w:rStyle w:val="C13"/>
          <w:rtl w:val="0"/>
        </w:rPr>
      </w:pPr>
      <w:r>
        <w:rPr>
          <w:rStyle w:val="C13"/>
          <w:rtl w:val="0"/>
        </w:rPr>
        <w:t>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2"/>
        <w:framePr w:w="3921" w:h="1280" w:hRule="exact" w:wrap="none" w:vAnchor="page" w:hAnchor="margin" w:x="6800" w:y="12162"/>
        <w:rPr>
          <w:rStyle w:val="C3"/>
          <w:rtl w:val="0"/>
        </w:rPr>
      </w:pPr>
    </w:p>
    <w:p>
      <w:pPr>
        <w:pStyle w:val="P33"/>
        <w:framePr w:w="3839" w:h="1153"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442"/>
        <w:rPr>
          <w:rStyle w:val="C3"/>
          <w:rtl w:val="0"/>
        </w:rPr>
      </w:pPr>
    </w:p>
    <w:p>
      <w:pPr>
        <w:pStyle w:val="P13"/>
        <w:framePr w:w="6658" w:h="928" w:hRule="exact" w:wrap="none" w:vAnchor="page" w:hAnchor="margin" w:x="71" w:y="13498"/>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442"/>
        <w:rPr>
          <w:rStyle w:val="C3"/>
          <w:rtl w:val="0"/>
        </w:rPr>
      </w:pPr>
    </w:p>
    <w:p>
      <w:pPr>
        <w:pStyle w:val="P31"/>
        <w:framePr w:w="3839" w:h="928" w:hRule="exact" w:wrap="none" w:vAnchor="page" w:hAnchor="margin" w:x="6856" w:y="13498"/>
        <w:rPr>
          <w:rStyle w:val="C21"/>
          <w:rtl w:val="0"/>
        </w:rPr>
      </w:pPr>
      <w:r>
        <w:rPr>
          <w:rStyle w:val="C21"/>
          <w:rtl w:val="0"/>
        </w:rPr>
        <w:t>Praktické předvedení</w:t>
      </w:r>
    </w:p>
    <w:p>
      <w:pPr>
        <w:pStyle w:val="P34"/>
        <w:framePr w:w="10710" w:h="248" w:hRule="exact" w:wrap="none" w:vAnchor="page" w:hAnchor="margin" w:x="28" w:y="14611"/>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Knihař/knihařka na automatických knihařských linkách, 31.7.2026 9:53:43</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61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https://nsp.cz/jednotka-prace/knihar-na-automatickych-k#zdravotni-zpusobilost).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pro dokončující knihařské zpracování (vydáno Svazem polygrafických podnikatelů v roce 2012).</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Obsluha automatických linek v knihařské výrobě je možnost volby kombinace dvou kritérií a) a d) nebo b) a e) nebo c) a f)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Výpočet spotřeby materiálu, kalkulace ceny výrobku v knihařské průmyslové výrobě je třeba splnit jedno kritérium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podání přihlášky sdělí uchazeč autorizované osobě vybranou vazbu pro každou z výše uvedených kompetencí.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8994"/>
        <w:rPr>
          <w:rStyle w:val="C3"/>
          <w:rtl w:val="0"/>
        </w:rPr>
      </w:pPr>
    </w:p>
    <w:p>
      <w:pPr>
        <w:pStyle w:val="P38"/>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1058"/>
        <w:rPr>
          <w:rStyle w:val="C3"/>
          <w:rtl w:val="0"/>
        </w:rPr>
      </w:pPr>
    </w:p>
    <w:p>
      <w:pPr>
        <w:pStyle w:val="P38"/>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Knihař/knihařka na automatických knihařských linkách, 31.7.2026 9:53:43</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56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4184" w:hRule="exact" w:wrap="none" w:vAnchor="page" w:hAnchor="margin" w:x="0" w:y="10949"/>
        <w:rPr>
          <w:rStyle w:val="C3"/>
          <w:rtl w:val="0"/>
        </w:rPr>
      </w:pPr>
    </w:p>
    <w:p>
      <w:pPr>
        <w:pStyle w:val="P38"/>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Knihař/knihařka na automatických knihařských linkách, 31.7.2026 9:53:43</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3"/>
        <w:framePr w:w="7654" w:h="331" w:hRule="exact" w:wrap="none" w:vAnchor="page" w:hAnchor="margin" w:x="28" w:y="15940"/>
        <w:rPr>
          <w:rStyle w:val="C16"/>
          <w:rtl w:val="0"/>
        </w:rPr>
      </w:pPr>
      <w:r>
        <w:rPr>
          <w:rStyle w:val="C16"/>
          <w:rtl w:val="0"/>
        </w:rPr>
        <w:t>Knihař/knihařka na automatických knihařských linkách, 31.7.2026 9:53:43</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3"/>
        <w:framePr w:w="7654" w:h="331" w:hRule="exact" w:wrap="none" w:vAnchor="page" w:hAnchor="margin" w:x="28" w:y="15940"/>
        <w:rPr>
          <w:rStyle w:val="C16"/>
          <w:rtl w:val="0"/>
        </w:rPr>
      </w:pPr>
      <w:r>
        <w:rPr>
          <w:rStyle w:val="C16"/>
          <w:rtl w:val="0"/>
        </w:rPr>
        <w:t>Knihař/knihařka na automatických knihařských linkách, 31.7.2026 9:53:43</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1CA5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37AA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