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78A3F" Type="http://schemas.openxmlformats.org/officeDocument/2006/relationships/officeDocument" Target="/word/document.xml" /><Relationship Id="coreR54078A3F" Type="http://schemas.openxmlformats.org/package/2006/relationships/metadata/core-properties" Target="/docProps/core.xml" /><Relationship Id="customR54078A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0:36:54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Pracovník evidence zásob a materiálu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30.9.2026 0:36:54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