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0B3E8D" Type="http://schemas.openxmlformats.org/officeDocument/2006/relationships/officeDocument" Target="/word/document.xml" /><Relationship Id="coreR4B0B3E8D" Type="http://schemas.openxmlformats.org/package/2006/relationships/metadata/core-properties" Target="/docProps/core.xml" /><Relationship Id="customR4B0B3E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Manipulační pracovník/pracovnice se zbožím ve skladu (kód: 66-007-E)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Ukládání, skladování a ošetřování zboží a materiálu ve skladu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ruční manipulační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Provádění hygienicko-sanitační činnosti ve skladovacích prostorech a dodržování hygienických předpisů při manipulaci se zbožím a materiálem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7"/>
        <w:framePr w:w="8788" w:h="340" w:hRule="exact" w:wrap="none" w:vAnchor="page" w:hAnchor="margin" w:x="28" w:y="7206"/>
        <w:rPr>
          <w:rStyle w:val="C8"/>
          <w:rtl w:val="0"/>
        </w:rPr>
      </w:pPr>
      <w:r>
        <w:rPr>
          <w:rStyle w:val="C8"/>
          <w:rtl w:val="0"/>
        </w:rPr>
        <w:t>Platnost standardu</w:t>
      </w:r>
    </w:p>
    <w:p>
      <w:pPr>
        <w:pStyle w:val="P20"/>
        <w:framePr w:w="2928" w:h="248" w:hRule="exact" w:wrap="none" w:vAnchor="page" w:hAnchor="margin" w:x="28" w:y="7546"/>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Manipulační pracovník/pracovnice se zbožím ve skladu, 17.6.2026 9:13:36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Ukládání, skladování a ošetřování zboží a materiálu ve skladu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Přijmout, skladovat, ošetřit a zkompletovat zboží a materiál podle sortimentu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záruční dobu skladovaného zboží a materiálu a dodržovat předepsanou dobu skladování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Připravit zboží nebo materiál k výdeji na základě evidovaného požadavku na výdej</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Připravit zboží či materiál k expedici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Obsluha ruční manipulační techniky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Vyjmenovat zásady BOZP při práci s ruční manipulační technikou</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Popsat a předvést obsluhu ruční manipulační techniky</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 a 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Předvést přemisťování, ukládaní a skladování zboží</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Vykonat běžnou údržbu manipulačních prostředků, ostatního skladového zařízení a manipulačních jednotek</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Dodržet hygienu osobní i hygienu práce v průběhu pracovních činností</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b) Dodržet sanitační řád během provozu i po jeho ukončení</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 a ústní ověření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c) Použít vhodný pracovní oděv a ochranné pomůcky</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Manipulační pracovník/pracovnice se zbožím ve skladu, 17.6.2026 9:13:36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https://nsp.cz/jednotka-prace/manipulacni-pracovnik-se-#zdravotni-zpusobilost).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Proškolení k používání ruční manipulační techniky je součástí úvodního seznámení s požadavky BOZP na pracovišti.</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při manipulaci se zbožím a materiálem, které si autorizovaná osoba předem připraví, konkretizuje a rozpracuje podle kritérií.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potřebné zboží a materiál, formuláře, softwarové vybavení. Zvolí vhodné mechanizační prostředky, manipulační jednotky a techniku manipulace. Koná zadané úkoly, při nichž bude hodnocena technika manipulace se zbožím a materiálem, odběr a přejímka zboží a materiálu a jeho uskladnění, vyhotovení administrativní dokumentace, organizace práce, společenské a profesionální chování. Bude provedena kontrola kvality vykonané práce.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obojí).</w:t>
      </w:r>
    </w:p>
    <w:p>
      <w:pPr>
        <w:pStyle w:val="P33"/>
        <w:framePr w:w="10766" w:h="2308"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96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Manipulační pracovník/pracovnice se zbožím ve skladu, 17.6.2026 9:13:36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 střední vzdělání s maturitní zkouškou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skladového hospodářství nebo ve funkci učitele odborných předmětů v oblasti technologie manipulace s materiálem nebo logistiky nebo skladového hospodářství nebo obchodního provozu.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Manipulační pracovník/pracovnice se zbožím ve skladu, 17.6.2026 9:13:36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manipulační techniku (paletový vozík, nízkozdvižný vozík, vysokozdvižný vozík, rudl)</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 (materiál balený nebo nebalený, umístěný na/v manipulačním prostředku nebo i bez něho, případně i svazkovaný)</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80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2,5 až 3,5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Manipulační pracovník/pracovnice se zbožím ve skladu, 17.6.2026 9:13:36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pStyle w:val="P21"/>
        <w:framePr w:w="7654" w:h="331" w:hRule="exact" w:wrap="none" w:vAnchor="page" w:hAnchor="margin" w:x="28" w:y="15940"/>
        <w:rPr>
          <w:rStyle w:val="C16"/>
          <w:rtl w:val="0"/>
        </w:rPr>
      </w:pPr>
      <w:r>
        <w:rPr>
          <w:rStyle w:val="C16"/>
          <w:rtl w:val="0"/>
        </w:rPr>
        <w:t>Manipulační pracovník/pracovnice se zbožím ve skladu, 17.6.2026 9:13:36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3F77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7D3B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