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0DF0B1" Type="http://schemas.openxmlformats.org/officeDocument/2006/relationships/officeDocument" Target="/word/document.xml" /><Relationship Id="coreR300DF0B1" Type="http://schemas.openxmlformats.org/package/2006/relationships/metadata/core-properties" Target="/docProps/core.xml" /><Relationship Id="customR300DF0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přípravář / hutnice přípravářka vsázky aglomerace (kód: 21-002-H)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přípravář / hutnice přípravářka vsázky aglomerace, 20.10.2026 12:00:44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přípravář / hutnice přípravářka vsázky aglomerace, 20.10.2026 12:00:44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