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C759F" Type="http://schemas.openxmlformats.org/officeDocument/2006/relationships/officeDocument" Target="/word/document.xml" /><Relationship Id="coreR1FFC759F" Type="http://schemas.openxmlformats.org/package/2006/relationships/metadata/core-properties" Target="/docProps/core.xml" /><Relationship Id="customR1FFC75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11.5.2026 2:41:50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11.5.2026 2:41:50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11.5.2026 2:41:50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11.5.2026 2:41:50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11.5.2026 2:41:50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11.5.2026 2:41:50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11.5.2026 2:41:50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CC1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D15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