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DC6C5B" Type="http://schemas.openxmlformats.org/officeDocument/2006/relationships/officeDocument" Target="/word/document.xml" /><Relationship Id="coreR53DC6C5B" Type="http://schemas.openxmlformats.org/package/2006/relationships/metadata/core-properties" Target="/docProps/core.xml" /><Relationship Id="customR53DC6C5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tavič / hutnice tavička neželezných kovů (kód: 21-006-H)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Hutník neželezných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Normalizace při výrobě a lití kovů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práce v hutním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strojních součástí v hutnictví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zkoušek v hutní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Úprava a separace strusky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a řízení procesu lití neželezných kovů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tavič / hutnice tavička neželezných kovů, 20.10.2026 13:02:51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9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https://www.nsp.cz/jednotka-prace/hutnik-tavic-nezeleznych-#zdravotni-zpusobilost).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 taviče drahých kovů je předpokladem trestní bezúhonnost, je třeba ji doložit výpisem z rejstříku trestů.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Praktická zkouška bude realizována v simulovaném prostředí.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Simulované prostředí znamená: 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Uchazeč přímo svojí rukou neovlivňuje proces, ale sdělí, co se má udělat. Pracovník, který proces normálně provádí (řídí), tento povel vykoná, nebo sdělí, proč to vykonat nelze.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Uchazeč vykonává svoji činnost na simulátoru, nikoliv v reálném prostředí.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sdělí a spolu s pozvánkou zašle uchazeči, jaké činnosti budou ověřovány, jaké aspekty budou sledovány při výkonu činností a při nakládání s materiálem.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tavič / hutnice tavička neželezných kovů, 20.10.2026 13:02:51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Kovohutě Příbram nástupnická,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Metos, v. o.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tavič / hutnice tavička neželezných kovů, 20.10.2026 13:02:51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