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25D00A" Type="http://schemas.openxmlformats.org/officeDocument/2006/relationships/officeDocument" Target="/word/document.xml" /><Relationship Id="coreRC25D00A" Type="http://schemas.openxmlformats.org/package/2006/relationships/metadata/core-properties" Target="/docProps/core.xml" /><Relationship Id="customRC25D0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dělicích, rovnacích,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tváření (válcování)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válcování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tváření (válcování)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postupy tváření kovů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s technickou dokumentací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druhy vstupů a jejich charakteristiky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druhy válcovaných výrobků a jejich charakteristiky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a předvést osobní ochranné pomůcky pracovníka (OOPP) ve válcovně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Znát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Obsluha strojů a strojních součástí v hutnictví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Rozeznat a popsat funkce strojů a zařízení používaných ve válcovnách a tažírnách kovů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Určit typické části jednotlivých hutnických a zařízení strojů ve válcovně a znát jejich základní vlastnosti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Provádění zkoušek ve válcovnách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Popsat zkoušky prováděné ve válcovnách</w:t>
      </w:r>
    </w:p>
    <w:p>
      <w:pPr>
        <w:pStyle w:val="P28"/>
        <w:framePr w:w="3921" w:h="376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3"/>
        <w:rPr>
          <w:rStyle w:val="C13"/>
          <w:rtl w:val="0"/>
        </w:rPr>
      </w:pPr>
      <w:r>
        <w:rPr>
          <w:rStyle w:val="C13"/>
          <w:rtl w:val="0"/>
        </w:rPr>
        <w:t>b) Odebrat a odeslat vzorek</w:t>
      </w:r>
    </w:p>
    <w:p>
      <w:pPr>
        <w:pStyle w:val="P30"/>
        <w:framePr w:w="3921" w:h="376" w:hRule="exact" w:wrap="none" w:vAnchor="page" w:hAnchor="margin" w:x="6800" w:y="12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3"/>
        <w:rPr>
          <w:rStyle w:val="C22"/>
          <w:rtl w:val="0"/>
        </w:rPr>
      </w:pPr>
      <w:r>
        <w:rPr>
          <w:rStyle w:val="C22"/>
          <w:rtl w:val="0"/>
        </w:rPr>
        <w:t>Prakticky s komentářem</w:t>
      </w:r>
    </w:p>
    <w:p>
      <w:pPr>
        <w:pStyle w:val="P32"/>
        <w:framePr w:w="10710" w:h="248" w:hRule="exact" w:wrap="none" w:vAnchor="page" w:hAnchor="margin" w:x="28" w:y="1325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vstupů pro válcovací tratě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možné vady vstupů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Kontrolovat kvalitu vstupů, definovat a odstraňovat povrchové vady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Obsluhovat manipulační mechanizmy a ohřívací pece pro vstupy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Seřizování, ošetřování a údržba válcovacích stolic, dělicích, rovnacích, frézovacích a úpravárenských linek při výrobě válcovaných kovových materiálů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Spolupracovat při seřizování, ošetřování a údržbě válcovacích stolic a tratí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Spolupracovat při seřizování, ošetřování a údržbě dělicích, rovnacích, frézovacích a úpravárenských linek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Vést evidenci o průběhu válcování a stavu zařízení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 xml:space="preserve">d) Spolupracovat při  výměně válců, ložisek nebo válcovací armatury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kritéria (a) + c) + d)), nebo (b) + c) + d)).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válcovacích stolic, žíhacích pecí a dalších zařízení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Obsluhovat zařízení válcovacích tratí</w:t>
      </w:r>
    </w:p>
    <w:p>
      <w:pPr>
        <w:pStyle w:val="P28"/>
        <w:framePr w:w="3921" w:h="607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b) Obsluhovat dělicí, rovnací, frézovací a úpravárenské linky</w:t>
      </w:r>
    </w:p>
    <w:p>
      <w:pPr>
        <w:pStyle w:val="P30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32"/>
        <w:rPr>
          <w:rStyle w:val="C11"/>
          <w:rtl w:val="0"/>
        </w:rPr>
      </w:pPr>
      <w:r>
        <w:rPr>
          <w:rStyle w:val="C11"/>
          <w:rtl w:val="0"/>
        </w:rPr>
        <w:t>c) Obsluhovat ohřívací pece</w:t>
      </w:r>
    </w:p>
    <w:p>
      <w:pPr>
        <w:pStyle w:val="P28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3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2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9"/>
        <w:rPr>
          <w:rStyle w:val="C13"/>
          <w:rtl w:val="0"/>
        </w:rPr>
      </w:pPr>
      <w:r>
        <w:rPr>
          <w:rStyle w:val="C13"/>
          <w:rtl w:val="0"/>
        </w:rPr>
        <w:t>d) Obsluhovat žíhací pece, nastavit žíhací teploty a doby žíhání pro úpravu metalografické struktury materiálů</w:t>
      </w:r>
    </w:p>
    <w:p>
      <w:pPr>
        <w:pStyle w:val="P30"/>
        <w:framePr w:w="3921" w:h="607" w:hRule="exact" w:wrap="none" w:vAnchor="page" w:hAnchor="margin" w:x="6800" w:y="112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1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6"/>
        <w:rPr>
          <w:rStyle w:val="C11"/>
          <w:rtl w:val="0"/>
        </w:rPr>
      </w:pPr>
      <w:r>
        <w:rPr>
          <w:rStyle w:val="C11"/>
          <w:rtl w:val="0"/>
        </w:rPr>
        <w:t>e) Dodržovat technologické postupy válcování</w:t>
      </w:r>
    </w:p>
    <w:p>
      <w:pPr>
        <w:pStyle w:val="P28"/>
        <w:framePr w:w="3921" w:h="376" w:hRule="exact" w:wrap="none" w:vAnchor="page" w:hAnchor="margin" w:x="6800" w:y="11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3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6696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 nebo hutnictví a alespoň 5 let odborné praxe v řídících činnostech v oblasti válcování profilů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nebo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provádět v provozu válcovny železných nebo neželezných kovů dle profese.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3,5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