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FE3F6" Type="http://schemas.openxmlformats.org/officeDocument/2006/relationships/officeDocument" Target="/word/document.xml" /><Relationship Id="coreR69EFE3F6" Type="http://schemas.openxmlformats.org/package/2006/relationships/metadata/core-properties" Target="/docProps/core.xml" /><Relationship Id="customR69EFE3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/ hutnice valcířka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dělících, rovnacích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18.10.2026 20:29:15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https://www.nsp.cz/jednotka-prace/hutnik-valcir-kovu#zdravotni-zpusobilost).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18.10.2026 20:29:15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18.10.2026 20:29:15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