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0143CB" Type="http://schemas.openxmlformats.org/officeDocument/2006/relationships/officeDocument" Target="/word/document.xml" /><Relationship Id="coreR460143CB" Type="http://schemas.openxmlformats.org/package/2006/relationships/metadata/core-properties" Target="/docProps/core.xml" /><Relationship Id="customR460143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sukní, halenek a šatů (kód: 31-001-H)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sukní, halenek a šatů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sukní, halenek a šatů, 31.7.2026 12:53:28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Krejčí (kód: 31-58-H/01)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Výrobce oděvů (kód: 31-99-H/01)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Výrobce sukní, halenek a šatů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  <w:r>
        <w:rPr>
          <w:rStyle w:val="C19"/>
          <w:rtl w:val="0"/>
        </w:rPr>
        <w:t>Výrobce oděvů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sukní, halenek a šatů, 31.7.2026 12:53:28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