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30C44B" Type="http://schemas.openxmlformats.org/officeDocument/2006/relationships/officeDocument" Target="/word/document.xml" /><Relationship Id="coreR4830C44B" Type="http://schemas.openxmlformats.org/package/2006/relationships/metadata/core-properties" Target="/docProps/core.xml" /><Relationship Id="customR4830C4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Zhotovování dámských kostýmů a plášťů (kód: 31-005-H)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oděvů a kusových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Přijetí zakázky od zákazníka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vhodnosti řešení oděvů (střihu a materiálu) pro zákazníka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Zjišťování tělesných rozměrů a zaznamenávání údajů pro zhotovování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Stanovení spotřeby materiálu pro ušití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technologického postupu práce a materiálů pro zhotovování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oděvů z naměřených hodnot postavy zákazníka, modelová úprava základního střihu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Sestavení polohového plánu, ruční stříhání dílů a součástí oděvů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Tvarování dílů oděvů výztužnými materiály (žehlením a podlepováním) a tvarování oděvů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Seřizování šicích strojů dle charakteru materiálu a prováděné operace, výměna nití, jehel a příslušenství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Sešívání dílů a součástí oděvů na šicích strojích, montáž výrobku, ruční šití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Zkoušení rozpracovaných oděvů na postavě zákazníka a rozhodování o potřebných úpravách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Dokončování oděvů po zkoušce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Zpracování výsledné kalkulace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Předání zakázky zákazníkovi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03.02.2009 do: 26.04.2014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dámských kostýmů a plášťů, 18.10.2026 18:29:16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zhotovení střihu, nastříhání a ušití dámského kostýmu nebo dámského pláště jako služba pro individuální zákaznici. Konkrétní zadání výrobku určí zkoušející.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 pracovní činnosti, tzn. na kvalitu zhotoveného výrobku, zejména vzhled a funkčnost.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zhotoveného výrobku.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před zkouškou.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zařízení) a umožní uchazeči se s ním seznámit v předstihu před zkouškou.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vysvětlení, je tím míněno stručné slovní doplnění předvedené činnosti v souladu s doporučenou literaturou.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dámských kostýmů a plášťů, 18.10.2026 18:29:16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se Sektorovou radou textilního a oděvního průmyslu a zástupci následujících organizací: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oděvní Prostějov, s.r.o.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Oděvní podnik, a.s., Prostějov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Módní atelier Kamila Šejnohová, Liberec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gastronomie a služeb, Liberec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dámských kostýmů a plášťů, 18.10.2026 18:29:16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