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A4A1E5" Type="http://schemas.openxmlformats.org/officeDocument/2006/relationships/officeDocument" Target="/word/document.xml" /><Relationship Id="coreR78A4A1E5" Type="http://schemas.openxmlformats.org/package/2006/relationships/metadata/core-properties" Target="/docProps/core.xml" /><Relationship Id="customR78A4A1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obleků (kód: 31-006-H)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obleků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obleků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obleků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obleků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obleků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obleků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obleků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obleků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obleků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obleků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obleků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obleků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pánských kalhot a podšitého saka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zákazníka, potřebné pro zhotovení konkrétního oděvu – pánských kalhot a saka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pánských obleků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pánských kalhot a saka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pánských kalhot a saka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pánských kalhot a saka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obleků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pánských kalhot a podšitého saka</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obleků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pánské kalhoty a podšité sako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1. zkoušce – v souladu se zvolenou technologií dokončit jednotlivé operace dílců, u kalhot rozhodnout o nutnosti druhé zkoušky, sako připravit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úpravy po 2. zkoušce, tj. dokončit kalhoty a dokončit nebo podrobně vysvětlit postup dokončení saka</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nebo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 s ústním ověřením</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Obsluha speciálních šicích strojů při výrobě pánských obleků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Obnitkovat okraje jednotlivých dílů a součástí konkrétního oděvu – pánských kalhot, event. součástí podšitého saka</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Vyšít dírky na konfekčním dírkovacím stroji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Zapošít záložky na zapošívacím stroji</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d) Přišít knoflík na knoflíkovacím stroji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e) Vyšít uzávěrku na závorovacím stroji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f) Obsluha stroje s klikatým stehem (např. všít spodní límec)</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831" w:hRule="exact" w:wrap="none" w:vAnchor="page" w:hAnchor="margin" w:x="45" w:y="10147"/>
        <w:rPr>
          <w:rStyle w:val="C3"/>
          <w:rtl w:val="0"/>
        </w:rPr>
      </w:pPr>
    </w:p>
    <w:p>
      <w:pPr>
        <w:pStyle w:val="P13"/>
        <w:framePr w:w="6658" w:h="704" w:hRule="exact" w:wrap="none" w:vAnchor="page" w:hAnchor="margin" w:x="71" w:y="10203"/>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0147"/>
        <w:rPr>
          <w:rStyle w:val="C3"/>
          <w:rtl w:val="0"/>
        </w:rPr>
      </w:pPr>
    </w:p>
    <w:p>
      <w:pPr>
        <w:pStyle w:val="P29"/>
        <w:framePr w:w="3839" w:h="704" w:hRule="exact" w:wrap="none" w:vAnchor="page" w:hAnchor="margin" w:x="6856" w:y="10203"/>
        <w:rPr>
          <w:rStyle w:val="C21"/>
          <w:rtl w:val="0"/>
        </w:rPr>
      </w:pPr>
      <w:r>
        <w:rPr>
          <w:rStyle w:val="C21"/>
          <w:rtl w:val="0"/>
        </w:rPr>
        <w:t>Praktické předvedení s ústním ověřením</w:t>
      </w:r>
    </w:p>
    <w:p>
      <w:pPr>
        <w:pStyle w:val="P32"/>
        <w:framePr w:w="10710" w:h="248" w:hRule="exact" w:wrap="none" w:vAnchor="page" w:hAnchor="margin" w:x="28" w:y="110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pánských kalhot a saka podle potřeby vzhledem k dané fazoně a materiálu (nastavit teplotu, tlak, dobu trvání event. program podlepování 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pánské kalhoty a sako</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obleků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pánských kalhot a saka,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607" w:hRule="exact" w:wrap="none" w:vAnchor="page" w:hAnchor="margin" w:x="45" w:y="10600"/>
        <w:rPr>
          <w:rStyle w:val="C3"/>
          <w:rtl w:val="0"/>
        </w:rPr>
      </w:pPr>
    </w:p>
    <w:p>
      <w:pPr>
        <w:pStyle w:val="P13"/>
        <w:framePr w:w="6658" w:h="480" w:hRule="exact" w:wrap="none" w:vAnchor="page" w:hAnchor="margin" w:x="71" w:y="10656"/>
        <w:rPr>
          <w:rStyle w:val="C11"/>
          <w:rtl w:val="0"/>
        </w:rPr>
      </w:pPr>
      <w:r>
        <w:rPr>
          <w:rStyle w:val="C11"/>
          <w:rtl w:val="0"/>
        </w:rPr>
        <w:t>c) Rozhodnout o nutnosti 2. zkoušky kalhot (případně provést 2. zkoušku kalhot), provést 2. zkoušku saka</w:t>
      </w:r>
    </w:p>
    <w:p>
      <w:pPr>
        <w:pStyle w:val="P28"/>
        <w:framePr w:w="3921" w:h="607" w:hRule="exact" w:wrap="none" w:vAnchor="page" w:hAnchor="margin" w:x="6800" w:y="10600"/>
        <w:rPr>
          <w:rStyle w:val="C3"/>
          <w:rtl w:val="0"/>
        </w:rPr>
      </w:pPr>
    </w:p>
    <w:p>
      <w:pPr>
        <w:pStyle w:val="P29"/>
        <w:framePr w:w="3839" w:h="480"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320"/>
        <w:rPr>
          <w:rStyle w:val="C23"/>
          <w:rtl w:val="0"/>
        </w:rPr>
      </w:pPr>
      <w:r>
        <w:rPr>
          <w:rStyle w:val="C23"/>
          <w:rtl w:val="0"/>
        </w:rPr>
        <w:t>Je třeba splnit všechna kritéria.</w:t>
      </w:r>
    </w:p>
    <w:p>
      <w:pPr>
        <w:pStyle w:val="P23"/>
        <w:framePr w:w="10710" w:h="340" w:hRule="exact" w:wrap="none" w:vAnchor="page" w:hAnchor="margin" w:x="28" w:y="11756"/>
        <w:rPr>
          <w:rStyle w:val="C18"/>
          <w:rtl w:val="0"/>
        </w:rPr>
      </w:pPr>
      <w:r>
        <w:rPr>
          <w:rStyle w:val="C18"/>
          <w:rtl w:val="0"/>
        </w:rPr>
        <w:t>Kontrola kvality při zhotovování pánských obleků</w:t>
      </w:r>
    </w:p>
    <w:p>
      <w:pPr>
        <w:pStyle w:val="P24"/>
        <w:framePr w:w="6713" w:h="376" w:hRule="exact" w:wrap="none" w:vAnchor="page" w:hAnchor="margin" w:x="45" w:y="12195"/>
        <w:rPr>
          <w:rStyle w:val="C3"/>
          <w:rtl w:val="0"/>
        </w:rPr>
      </w:pPr>
    </w:p>
    <w:p>
      <w:pPr>
        <w:pStyle w:val="P25"/>
        <w:framePr w:w="6661" w:h="249" w:hRule="exact" w:wrap="none" w:vAnchor="page" w:hAnchor="margin" w:x="71" w:y="12266"/>
        <w:rPr>
          <w:rStyle w:val="C19"/>
          <w:rtl w:val="0"/>
        </w:rPr>
      </w:pPr>
      <w:r>
        <w:rPr>
          <w:rStyle w:val="C19"/>
          <w:rtl w:val="0"/>
        </w:rPr>
        <w:t>Kritéria hodnocení</w:t>
      </w:r>
    </w:p>
    <w:p>
      <w:pPr>
        <w:pStyle w:val="P26"/>
        <w:framePr w:w="3918" w:h="376" w:hRule="exact" w:wrap="none" w:vAnchor="page" w:hAnchor="margin" w:x="6803" w:y="12195"/>
        <w:rPr>
          <w:rStyle w:val="C3"/>
          <w:rtl w:val="0"/>
        </w:rPr>
      </w:pPr>
    </w:p>
    <w:p>
      <w:pPr>
        <w:pStyle w:val="P27"/>
        <w:framePr w:w="3836" w:h="249" w:hRule="exact" w:wrap="none" w:vAnchor="page" w:hAnchor="margin" w:x="6859" w:y="12266"/>
        <w:rPr>
          <w:rStyle w:val="C20"/>
          <w:rtl w:val="0"/>
        </w:rPr>
      </w:pPr>
      <w:r>
        <w:rPr>
          <w:rStyle w:val="C20"/>
          <w:rtl w:val="0"/>
        </w:rPr>
        <w:t>Způsoby ověření</w:t>
      </w:r>
    </w:p>
    <w:p>
      <w:pPr>
        <w:pStyle w:val="P12"/>
        <w:framePr w:w="6710" w:h="1055" w:hRule="exact" w:wrap="none" w:vAnchor="page" w:hAnchor="margin" w:x="45" w:y="12572"/>
        <w:rPr>
          <w:rStyle w:val="C3"/>
          <w:rtl w:val="0"/>
        </w:rPr>
      </w:pPr>
    </w:p>
    <w:p>
      <w:pPr>
        <w:pStyle w:val="P13"/>
        <w:framePr w:w="6658" w:h="928" w:hRule="exact" w:wrap="none" w:vAnchor="page" w:hAnchor="margin" w:x="71" w:y="12628"/>
        <w:rPr>
          <w:rStyle w:val="C11"/>
          <w:rtl w:val="0"/>
        </w:rPr>
      </w:pPr>
      <w:r>
        <w:rPr>
          <w:rStyle w:val="C11"/>
          <w:rtl w:val="0"/>
        </w:rPr>
        <w:t>a) Zkontrolovat konkrétní oděv – pánské kalhoty a sako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572"/>
        <w:rPr>
          <w:rStyle w:val="C3"/>
          <w:rtl w:val="0"/>
        </w:rPr>
      </w:pPr>
    </w:p>
    <w:p>
      <w:pPr>
        <w:pStyle w:val="P29"/>
        <w:framePr w:w="3839" w:h="928" w:hRule="exact" w:wrap="none" w:vAnchor="page" w:hAnchor="margin" w:x="6856" w:y="12628"/>
        <w:rPr>
          <w:rStyle w:val="C21"/>
          <w:rtl w:val="0"/>
        </w:rPr>
      </w:pPr>
      <w:r>
        <w:rPr>
          <w:rStyle w:val="C21"/>
          <w:rtl w:val="0"/>
        </w:rPr>
        <w:t>Praktické předvedení s ústním ověřením</w:t>
      </w:r>
    </w:p>
    <w:p>
      <w:pPr>
        <w:pStyle w:val="P16"/>
        <w:framePr w:w="6710" w:h="607" w:hRule="exact" w:wrap="none" w:vAnchor="page" w:hAnchor="margin" w:x="45" w:y="13627"/>
        <w:rPr>
          <w:rStyle w:val="C3"/>
          <w:rtl w:val="0"/>
        </w:rPr>
      </w:pPr>
    </w:p>
    <w:p>
      <w:pPr>
        <w:pStyle w:val="P17"/>
        <w:framePr w:w="6658" w:h="480" w:hRule="exact" w:wrap="none" w:vAnchor="page" w:hAnchor="margin" w:x="71" w:y="13683"/>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627"/>
        <w:rPr>
          <w:rStyle w:val="C3"/>
          <w:rtl w:val="0"/>
        </w:rPr>
      </w:pPr>
    </w:p>
    <w:p>
      <w:pPr>
        <w:pStyle w:val="P31"/>
        <w:framePr w:w="3839" w:h="480" w:hRule="exact" w:wrap="none" w:vAnchor="page" w:hAnchor="margin" w:x="6856" w:y="13683"/>
        <w:rPr>
          <w:rStyle w:val="C22"/>
          <w:rtl w:val="0"/>
        </w:rPr>
      </w:pPr>
      <w:r>
        <w:rPr>
          <w:rStyle w:val="C22"/>
          <w:rtl w:val="0"/>
        </w:rPr>
        <w:t>Praktické předvedení s ústním ověřením</w:t>
      </w:r>
    </w:p>
    <w:p>
      <w:pPr>
        <w:pStyle w:val="P12"/>
        <w:framePr w:w="6710" w:h="831" w:hRule="exact" w:wrap="none" w:vAnchor="page" w:hAnchor="margin" w:x="45" w:y="14234"/>
        <w:rPr>
          <w:rStyle w:val="C3"/>
          <w:rtl w:val="0"/>
        </w:rPr>
      </w:pPr>
    </w:p>
    <w:p>
      <w:pPr>
        <w:pStyle w:val="P13"/>
        <w:framePr w:w="6658" w:h="704" w:hRule="exact" w:wrap="none" w:vAnchor="page" w:hAnchor="margin" w:x="71" w:y="14290"/>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234"/>
        <w:rPr>
          <w:rStyle w:val="C3"/>
          <w:rtl w:val="0"/>
        </w:rPr>
      </w:pPr>
    </w:p>
    <w:p>
      <w:pPr>
        <w:pStyle w:val="P29"/>
        <w:framePr w:w="3839" w:h="704" w:hRule="exact" w:wrap="none" w:vAnchor="page" w:hAnchor="margin" w:x="6856" w:y="14290"/>
        <w:rPr>
          <w:rStyle w:val="C21"/>
          <w:rtl w:val="0"/>
        </w:rPr>
      </w:pPr>
      <w:r>
        <w:rPr>
          <w:rStyle w:val="C21"/>
          <w:rtl w:val="0"/>
        </w:rPr>
        <w:t>Praktické předvedení nebo ústní ověření</w:t>
      </w:r>
    </w:p>
    <w:p>
      <w:pPr>
        <w:pStyle w:val="P32"/>
        <w:framePr w:w="10710" w:h="248" w:hRule="exact" w:wrap="none" w:vAnchor="page" w:hAnchor="margin" w:x="28" w:y="151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obleků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pánských kalhot a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pánských kalhot a saka)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(pánských kalhot a podšitého saka) pro konkrétního zákazníka (tzn. na konkrétní postavu), nastříhání dílů (z vrchového materiálu), zhotovení kalhot a rozpracování saka nejméně pro 2. zkoušku, včetně oprav po 2. zkoušce (tzn., že budou kompletně vypracovány dílce a montáž bude provedena minimálně stehováním).</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pánské kalhoty vypracovány do pasového límce s podšívkovým spodním límcem, s 8 poutky, budou mít podkrytový rozparek zapínaný na zdrhovadlo, klínové boční kapsy a jednu zadní kapsu s výpuskovou lištou, v ukončení s uzávěrkou. Pánské sako bude celopodšité, s fazonou a límcem – vrchní límec se stojáčkem, spodní límec z plsti, bude zapínané na knoflíky, vnější přední díly budou mít 1 náprsní lištovou kapsu a 2 boční prostřižené kapsy,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sako nemusí být zcela dokončeno.</w:t>
      </w:r>
    </w:p>
    <w:p>
      <w:pPr>
        <w:keepNext w:val="0"/>
        <w:keepLines w:val="0"/>
        <w:framePr w:w="10766" w:h="10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obleků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3832"/>
        <w:rPr>
          <w:rStyle w:val="C3"/>
          <w:rtl w:val="0"/>
        </w:rPr>
      </w:pPr>
    </w:p>
    <w:p>
      <w:pPr>
        <w:pStyle w:val="P35"/>
        <w:framePr w:w="10710" w:h="340" w:hRule="exact" w:wrap="none" w:vAnchor="page" w:hAnchor="margin" w:x="28" w:y="13832"/>
        <w:rPr>
          <w:rStyle w:val="C25"/>
          <w:rtl w:val="0"/>
        </w:rPr>
      </w:pPr>
      <w:r>
        <w:rPr>
          <w:rStyle w:val="C25"/>
          <w:rtl w:val="0"/>
        </w:rPr>
        <w:t>Výsledné hodnocení</w:t>
      </w:r>
    </w:p>
    <w:p>
      <w:pPr>
        <w:keepNext w:val="0"/>
        <w:keepLines w:val="0"/>
        <w:framePr w:w="10766" w:h="1497" w:hRule="exact" w:wrap="none" w:vAnchor="page" w:hAnchor="margin" w:x="0" w:y="14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pánských obleků,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26 až 48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obleků, 10.9.2026 0:13:04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42B8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53DD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