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BC5522" Type="http://schemas.openxmlformats.org/officeDocument/2006/relationships/officeDocument" Target="/word/document.xml" /><Relationship Id="coreR56BC5522" Type="http://schemas.openxmlformats.org/package/2006/relationships/metadata/core-properties" Target="/docProps/core.xml" /><Relationship Id="customR56BC55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plášťů a bund, 18.10.2026 16:30:33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18.10.2026 16:30:33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18.10.2026 16:30:33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18.10.2026 16:30:33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18.10.2026 16:30:33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18.10.2026 16:30:33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plášťů a bund, 18.10.2026 16:30:33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Výrobce/výrobkyně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plášťů a bund, 18.10.2026 16:30:33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plášťů a bund, 18.10.2026 16:30:33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plášťů a bund, 18.10.2026 16:30:33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76B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FF2C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CBDD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