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3B250" Type="http://schemas.openxmlformats.org/officeDocument/2006/relationships/officeDocument" Target="/word/document.xml" /><Relationship Id="coreR36D3B250" Type="http://schemas.openxmlformats.org/package/2006/relationships/metadata/core-properties" Target="/docProps/core.xml" /><Relationship Id="customR36D3B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pánského pláště nebo bundy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pánského pláště nebo bundy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pánského pláště nebo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plášťů a bund</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pánského podšitého pláště nebo podšité bundy</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úpravy po 1. zkoušce – v souladu se zvolenou technologií dokončit jednotlivé operace dílců, připravit plášť nebo bundu ke 2. zkoušce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úpravy po 2. zkoušce, dokončit výrobek nebo podrobně vysvětlit postup dokončení výrobku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nebo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speciálních šicích strojů při výrobě pánských plášťů a bund</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Vyšít dírky na konfekčním dírkovacím stroji</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Zapošít záložky na zapošívacím stroji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Přišít knoflík na knoflíkovacím stroji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e) Vyšít uzávěrku na závorovacím stroji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f) Obsluha stroje s klikatým stehem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ověřením</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pánského pláště nebo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pánský plášť nebo bundu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plášťů a bund</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pánského pláště nebo bundy, označit potřebné úpravy a změny (např. křídou, špendlíky)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376" w:hRule="exact" w:wrap="none" w:vAnchor="page" w:hAnchor="margin" w:x="45" w:y="10600"/>
        <w:rPr>
          <w:rStyle w:val="C3"/>
          <w:rtl w:val="0"/>
        </w:rPr>
      </w:pPr>
    </w:p>
    <w:p>
      <w:pPr>
        <w:pStyle w:val="P13"/>
        <w:framePr w:w="6658" w:h="249" w:hRule="exact" w:wrap="none" w:vAnchor="page" w:hAnchor="margin" w:x="71" w:y="10656"/>
        <w:rPr>
          <w:rStyle w:val="C11"/>
          <w:rtl w:val="0"/>
        </w:rPr>
      </w:pPr>
      <w:r>
        <w:rPr>
          <w:rStyle w:val="C11"/>
          <w:rtl w:val="0"/>
        </w:rPr>
        <w:t>c) Provést 2. zkoušku rozpracovaného oděvu – pánského pláště nebo bundy</w:t>
      </w:r>
    </w:p>
    <w:p>
      <w:pPr>
        <w:pStyle w:val="P28"/>
        <w:framePr w:w="3921" w:h="376" w:hRule="exact" w:wrap="none" w:vAnchor="page" w:hAnchor="margin" w:x="6800" w:y="10600"/>
        <w:rPr>
          <w:rStyle w:val="C3"/>
          <w:rtl w:val="0"/>
        </w:rPr>
      </w:pPr>
    </w:p>
    <w:p>
      <w:pPr>
        <w:pStyle w:val="P29"/>
        <w:framePr w:w="3839" w:h="249"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090"/>
        <w:rPr>
          <w:rStyle w:val="C23"/>
          <w:rtl w:val="0"/>
        </w:rPr>
      </w:pPr>
      <w:r>
        <w:rPr>
          <w:rStyle w:val="C23"/>
          <w:rtl w:val="0"/>
        </w:rPr>
        <w:t>Je třeba splnit všechna kritéria.</w:t>
      </w:r>
    </w:p>
    <w:p>
      <w:pPr>
        <w:pStyle w:val="P23"/>
        <w:framePr w:w="10710" w:h="340" w:hRule="exact" w:wrap="none" w:vAnchor="page" w:hAnchor="margin" w:x="28" w:y="11526"/>
        <w:rPr>
          <w:rStyle w:val="C18"/>
          <w:rtl w:val="0"/>
        </w:rPr>
      </w:pPr>
      <w:r>
        <w:rPr>
          <w:rStyle w:val="C18"/>
          <w:rtl w:val="0"/>
        </w:rPr>
        <w:t>Kontrola kvality při zhotovování pánských plášťů a bund</w:t>
      </w:r>
    </w:p>
    <w:p>
      <w:pPr>
        <w:pStyle w:val="P24"/>
        <w:framePr w:w="6713" w:h="376" w:hRule="exact" w:wrap="none" w:vAnchor="page" w:hAnchor="margin" w:x="45" w:y="11965"/>
        <w:rPr>
          <w:rStyle w:val="C3"/>
          <w:rtl w:val="0"/>
        </w:rPr>
      </w:pPr>
    </w:p>
    <w:p>
      <w:pPr>
        <w:pStyle w:val="P25"/>
        <w:framePr w:w="6661" w:h="249" w:hRule="exact" w:wrap="none" w:vAnchor="page" w:hAnchor="margin" w:x="71" w:y="12036"/>
        <w:rPr>
          <w:rStyle w:val="C19"/>
          <w:rtl w:val="0"/>
        </w:rPr>
      </w:pPr>
      <w:r>
        <w:rPr>
          <w:rStyle w:val="C19"/>
          <w:rtl w:val="0"/>
        </w:rPr>
        <w:t>Kritéria hodnocení</w:t>
      </w:r>
    </w:p>
    <w:p>
      <w:pPr>
        <w:pStyle w:val="P26"/>
        <w:framePr w:w="3918" w:h="376" w:hRule="exact" w:wrap="none" w:vAnchor="page" w:hAnchor="margin" w:x="6803" w:y="11965"/>
        <w:rPr>
          <w:rStyle w:val="C3"/>
          <w:rtl w:val="0"/>
        </w:rPr>
      </w:pPr>
    </w:p>
    <w:p>
      <w:pPr>
        <w:pStyle w:val="P27"/>
        <w:framePr w:w="3836" w:h="249" w:hRule="exact" w:wrap="none" w:vAnchor="page" w:hAnchor="margin" w:x="6859" w:y="12036"/>
        <w:rPr>
          <w:rStyle w:val="C20"/>
          <w:rtl w:val="0"/>
        </w:rPr>
      </w:pPr>
      <w:r>
        <w:rPr>
          <w:rStyle w:val="C20"/>
          <w:rtl w:val="0"/>
        </w:rPr>
        <w:t>Způsoby ověření</w:t>
      </w:r>
    </w:p>
    <w:p>
      <w:pPr>
        <w:pStyle w:val="P12"/>
        <w:framePr w:w="6710" w:h="1055" w:hRule="exact" w:wrap="none" w:vAnchor="page" w:hAnchor="margin" w:x="45" w:y="12341"/>
        <w:rPr>
          <w:rStyle w:val="C3"/>
          <w:rtl w:val="0"/>
        </w:rPr>
      </w:pPr>
    </w:p>
    <w:p>
      <w:pPr>
        <w:pStyle w:val="P13"/>
        <w:framePr w:w="6658" w:h="928" w:hRule="exact" w:wrap="none" w:vAnchor="page" w:hAnchor="margin" w:x="71" w:y="12397"/>
        <w:rPr>
          <w:rStyle w:val="C11"/>
          <w:rtl w:val="0"/>
        </w:rPr>
      </w:pPr>
      <w:r>
        <w:rPr>
          <w:rStyle w:val="C11"/>
          <w:rtl w:val="0"/>
        </w:rPr>
        <w:t>a) Zkontrolovat konkrétní oděv – pánský plášť nebo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341"/>
        <w:rPr>
          <w:rStyle w:val="C3"/>
          <w:rtl w:val="0"/>
        </w:rPr>
      </w:pPr>
    </w:p>
    <w:p>
      <w:pPr>
        <w:pStyle w:val="P29"/>
        <w:framePr w:w="3839" w:h="928" w:hRule="exact" w:wrap="none" w:vAnchor="page" w:hAnchor="margin" w:x="6856" w:y="12397"/>
        <w:rPr>
          <w:rStyle w:val="C21"/>
          <w:rtl w:val="0"/>
        </w:rPr>
      </w:pPr>
      <w:r>
        <w:rPr>
          <w:rStyle w:val="C21"/>
          <w:rtl w:val="0"/>
        </w:rPr>
        <w:t>Praktické předvedení s ústním ověřením</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Praktické předvedení s ústním ověřením</w:t>
      </w:r>
    </w:p>
    <w:p>
      <w:pPr>
        <w:pStyle w:val="P12"/>
        <w:framePr w:w="6710" w:h="831" w:hRule="exact" w:wrap="none" w:vAnchor="page" w:hAnchor="margin" w:x="45" w:y="14003"/>
        <w:rPr>
          <w:rStyle w:val="C3"/>
          <w:rtl w:val="0"/>
        </w:rPr>
      </w:pPr>
    </w:p>
    <w:p>
      <w:pPr>
        <w:pStyle w:val="P13"/>
        <w:framePr w:w="6658" w:h="704" w:hRule="exact" w:wrap="none" w:vAnchor="page" w:hAnchor="margin" w:x="71" w:y="14059"/>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003"/>
        <w:rPr>
          <w:rStyle w:val="C3"/>
          <w:rtl w:val="0"/>
        </w:rPr>
      </w:pPr>
    </w:p>
    <w:p>
      <w:pPr>
        <w:pStyle w:val="P29"/>
        <w:framePr w:w="3839" w:h="704" w:hRule="exact" w:wrap="none" w:vAnchor="page" w:hAnchor="margin" w:x="6856" w:y="14059"/>
        <w:rPr>
          <w:rStyle w:val="C21"/>
          <w:rtl w:val="0"/>
        </w:rPr>
      </w:pPr>
      <w:r>
        <w:rPr>
          <w:rStyle w:val="C21"/>
          <w:rtl w:val="0"/>
        </w:rPr>
        <w:t>Praktické předvedení nebo ústní ověření</w:t>
      </w:r>
    </w:p>
    <w:p>
      <w:pPr>
        <w:pStyle w:val="P32"/>
        <w:framePr w:w="10710" w:h="248" w:hRule="exact" w:wrap="none" w:vAnchor="page" w:hAnchor="margin" w:x="28" w:y="14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pánského pláště nebo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pánského pláště nebo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trupový výrobek (plášť nebo bunda)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pánských plášťů a bund,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17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plášťů a bund, 8.9.2026 7:48:34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3CB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D10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