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12E8ED" Type="http://schemas.openxmlformats.org/officeDocument/2006/relationships/officeDocument" Target="/word/document.xml" /><Relationship Id="coreR6C12E8ED" Type="http://schemas.openxmlformats.org/package/2006/relationships/metadata/core-properties" Target="/docProps/core.xml" /><Relationship Id="customR6C12E8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pánských plášťů a bund (kód: 31-007-H)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plášťů a bund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plášťů a bund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plášťů a bund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plášťů a bund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plášťů a bund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plášťů a bund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plášťů a bund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plášťů a bund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plášťů a bund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plášťů a bund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plášťů a bund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pánských plášťů a bund, 28.9.2026 15:28:32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plášťů a bund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(pánského podšitého pláště nebo podšité bundy)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zákazníka, potřebné pro zhotovení konkrétního oděvu (pánského pláště nebo bundy),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pánských plášťů a bund</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(pánského podšitého pláště nebo podšité bundy),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(pánského podšitého pláště nebo podšité bundy),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28.9.2026 15:28:32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(pánského podšitého pláště nebo podšité bundy)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28.9.2026 15:28:32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(pánského podšitého pláště nebo podšité bundy)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(pánského podšitého pláště nebo podšité bundy),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plášťů a bund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(pánský podšitý plášť nebo podšitou bundu)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připravit podšitý plášť nebo podšitou bundu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dokončit oděvní výrobek, nebo podrobně vysvětlit postup dokončení oděvního výrobku</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nebo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plášťů a bund</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pánského podšitého pláště nebo podšité bundy</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28.9.2026 15:28:32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(pánského podšitého pláště nebo podšité bundy)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(pánský podšitý plášť nebo podšitou bundu)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pánských plášťů a bund</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(pánského podšitého pláště nebo podšité bundy), označit potřebné úpravy a změny (křídou, špendlíky, stehováním) – postupovat v souladu se zvolenou technologií,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Provést 2. zkoušku rozpracovaného oděvu (pánského podšitého pláště nebo podšité bundy)</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pánských plášťů a bund</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(pánský podšitý plášť nebo podšitou bundu)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28.9.2026 15:28:32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(pánského podšitého pláště nebo podšité bundy)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(pánského podšitého pláště nebo podšité bundy)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28.9.2026 15:28:32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konkrétního oděvu (podšitého pláště nebo podšité bundy) pro konkrétního zákazníka (tzn. na konkrétní postavu), nastříhání dílů (z vrchového materiálu) a rozpracování saka nebo pláště nejméně po 2. zkoušku, včetně oprav po 2. zkoušce (tzn. budou kompletně vypracovány dílce a montáž bude provedena minimálně stehováním).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pánský plášť celopodšitý, s fazonou a límcem se stojáčkem, zapínaný na knoflíky, vnější přední díly budou mít 2 boční lištové kapsy, v levém podšívkovém předním díle bude 1 dvouvýpustková kapsa, zadní díl bude vypracován se středovým švem a nákrytovým rozparkem, rukávy budou hlavicové dvoušvové, v ramenou budou ramenní výztuže. Pánská bunda bude celopodšitá, s límcem nebo stojáčkem, zapínaná na zip, vnější přední díly budou mít 2 boční prostřižené kapsy, v levém podšívkovém předním díle bude 1 dvouvýpustková kapsa, zadní díl bude vypracován se sedlem, rukávy budou hlavicové dvoušvové. Další detaily jsou volitelné.</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plášť nebo bundu,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odborné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trupový výrobek (plášť nebo bunda) nemusí být zcela dokončen.</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plášťů a bund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 pánských plášťů a bund, 28.9.2026 15:28:32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31-007-H Výrobce pánských plášťů a bund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pánských plášťů a bund, 28.9.2026 15:28:32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plášťů a bund,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pánských plášťů a bund, 28.9.2026 15:28:32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 pánských plášťů a bund, 28.9.2026 15:28:32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E62C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649D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A0E1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