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4FD95C" Type="http://schemas.openxmlformats.org/officeDocument/2006/relationships/officeDocument" Target="/word/document.xml" /><Relationship Id="coreR694FD95C" Type="http://schemas.openxmlformats.org/package/2006/relationships/metadata/core-properties" Target="/docProps/core.xml" /><Relationship Id="customR694FD9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Řemeslná výroba perníků (kód: 29-042-H)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různých druhů perníkového těsta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výrobků z perníkového těsta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základních náplní a polev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perníků a výrobků z perníkového těsta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skladování, balení a expedice perníků a výrobků z perníkového těsta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perníků a výrobků z perníkového těsta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perníků a výrobků z perníkového těsta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perníků a výrobků z perníkového těsta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Řemeslná výroba perníků, 10.9.2026 0:11:14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(recepturu) a organizaci výroby pro výrobu zadaných druhů perníků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Příprava, výpočet spotřeby a úprava surovin pro výrobu perníků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Navážit potřebné množství surovin a přísad</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Zhotovování různých druhů perníkového těsta</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a) Z navážených a upravených surovin zpracovat zadané perníkové těsto v požadované kvalitě a množství v souladu s technologickým postupem (recepturou)</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Nechat těsto odležet a uchovat je v optimálních podmínkách pro další zpracování</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w:t>
      </w:r>
    </w:p>
    <w:p>
      <w:pPr>
        <w:pStyle w:val="P12"/>
        <w:framePr w:w="6710" w:h="376" w:hRule="exact" w:wrap="none" w:vAnchor="page" w:hAnchor="margin" w:x="45" w:y="13829"/>
        <w:rPr>
          <w:rStyle w:val="C3"/>
          <w:rtl w:val="0"/>
        </w:rPr>
      </w:pPr>
    </w:p>
    <w:p>
      <w:pPr>
        <w:pStyle w:val="P13"/>
        <w:framePr w:w="6658" w:h="249" w:hRule="exact" w:wrap="none" w:vAnchor="page" w:hAnchor="margin" w:x="71" w:y="13885"/>
        <w:rPr>
          <w:rStyle w:val="C11"/>
          <w:rtl w:val="0"/>
        </w:rPr>
      </w:pPr>
      <w:r>
        <w:rPr>
          <w:rStyle w:val="C11"/>
          <w:rtl w:val="0"/>
        </w:rPr>
        <w:t>c) Připravit těsto pro další zpracování, přidat přísady a koření</w:t>
      </w:r>
    </w:p>
    <w:p>
      <w:pPr>
        <w:pStyle w:val="P28"/>
        <w:framePr w:w="3921" w:h="376" w:hRule="exact" w:wrap="none" w:vAnchor="page" w:hAnchor="margin" w:x="6800" w:y="13829"/>
        <w:rPr>
          <w:rStyle w:val="C3"/>
          <w:rtl w:val="0"/>
        </w:rPr>
      </w:pPr>
    </w:p>
    <w:p>
      <w:pPr>
        <w:pStyle w:val="P29"/>
        <w:framePr w:w="3839" w:h="249" w:hRule="exact" w:wrap="none" w:vAnchor="page" w:hAnchor="margin" w:x="6856" w:y="13885"/>
        <w:rPr>
          <w:rStyle w:val="C21"/>
          <w:rtl w:val="0"/>
        </w:rPr>
      </w:pPr>
      <w:r>
        <w:rPr>
          <w:rStyle w:val="C21"/>
          <w:rtl w:val="0"/>
        </w:rPr>
        <w:t>Praktické předvedení</w:t>
      </w:r>
    </w:p>
    <w:p>
      <w:pPr>
        <w:pStyle w:val="P32"/>
        <w:framePr w:w="10710" w:h="248" w:hRule="exact" w:wrap="none" w:vAnchor="page" w:hAnchor="margin" w:x="28" w:y="14318"/>
        <w:rPr>
          <w:rStyle w:val="C23"/>
          <w:rtl w:val="0"/>
        </w:rPr>
      </w:pPr>
      <w:r>
        <w:rPr>
          <w:rStyle w:val="C23"/>
          <w:rtl w:val="0"/>
        </w:rPr>
        <w:t>Je třeba splnit kritéria a), c); kritérium b) v případě časových možností.</w:t>
      </w:r>
    </w:p>
    <w:p>
      <w:pPr>
        <w:pStyle w:val="P21"/>
        <w:framePr w:w="7654" w:h="331" w:hRule="exact" w:wrap="none" w:vAnchor="page" w:hAnchor="margin" w:x="28" w:y="15940"/>
        <w:rPr>
          <w:rStyle w:val="C16"/>
          <w:rtl w:val="0"/>
        </w:rPr>
      </w:pPr>
      <w:r>
        <w:rPr>
          <w:rStyle w:val="C16"/>
          <w:rtl w:val="0"/>
        </w:rPr>
        <w:t>Řemeslná výroba perníků, 10.9.2026 0:11:14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Tvarovat těsto do požadovaného tvaru v souladu s technologickým postupem (podle obecných pravidel nebo podle vlastního návrhu) a umístit ho na plech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výrobků z perníkového těsta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výrobků z perníkového těsta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vhodný režim pečení</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Připravit pec v souladu s režimem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Upéct výrobky a vyjmout z pece, posoudit stupeň propečení výrobku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Upečené kousky připravit pro další zpracování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Příprava a použití základních náplní a polev</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b) Zpracovat náplně, polevy a ozdoby z různých druhů surovin pro dohotovení výrobku podle technologického postupu</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c) Uskladnit náplně, polevy a ozdoby na potřebnou dobu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 a 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Dohotovování a zdobení perníků a výrobků z perníkového těsta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Ručně dohotovit výrobky podle technologického postupu a podle charakteru výrobku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Pomocí příslušných strojů a zařízení dohotovit výrobky podle technologického postupu a podle charakteru výrobku</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Praktické předvedení</w:t>
      </w:r>
    </w:p>
    <w:p>
      <w:pPr>
        <w:pStyle w:val="P12"/>
        <w:framePr w:w="6710" w:h="607" w:hRule="exact" w:wrap="none" w:vAnchor="page" w:hAnchor="margin" w:x="45" w:y="12579"/>
        <w:rPr>
          <w:rStyle w:val="C3"/>
          <w:rtl w:val="0"/>
        </w:rPr>
      </w:pPr>
    </w:p>
    <w:p>
      <w:pPr>
        <w:pStyle w:val="P13"/>
        <w:framePr w:w="6658" w:h="480" w:hRule="exact" w:wrap="none" w:vAnchor="page" w:hAnchor="margin" w:x="71" w:y="12635"/>
        <w:rPr>
          <w:rStyle w:val="C11"/>
          <w:rtl w:val="0"/>
        </w:rPr>
      </w:pPr>
      <w:r>
        <w:rPr>
          <w:rStyle w:val="C11"/>
          <w:rtl w:val="0"/>
        </w:rPr>
        <w:t>c) Ozdobit perníky v souladu s obecnými pravidly a estetickými principy (podle návrhu nebo podle vlastní fantazie)</w:t>
      </w:r>
    </w:p>
    <w:p>
      <w:pPr>
        <w:pStyle w:val="P28"/>
        <w:framePr w:w="3921" w:h="607" w:hRule="exact" w:wrap="none" w:vAnchor="page" w:hAnchor="margin" w:x="6800" w:y="12579"/>
        <w:rPr>
          <w:rStyle w:val="C3"/>
          <w:rtl w:val="0"/>
        </w:rPr>
      </w:pPr>
    </w:p>
    <w:p>
      <w:pPr>
        <w:pStyle w:val="P29"/>
        <w:framePr w:w="3839" w:h="480" w:hRule="exact" w:wrap="none" w:vAnchor="page" w:hAnchor="margin" w:x="6856" w:y="12635"/>
        <w:rPr>
          <w:rStyle w:val="C21"/>
          <w:rtl w:val="0"/>
        </w:rPr>
      </w:pPr>
      <w:r>
        <w:rPr>
          <w:rStyle w:val="C21"/>
          <w:rtl w:val="0"/>
        </w:rPr>
        <w:t>Praktické předvedení a ústní ověření</w:t>
      </w:r>
    </w:p>
    <w:p>
      <w:pPr>
        <w:pStyle w:val="P16"/>
        <w:framePr w:w="6710" w:h="376" w:hRule="exact" w:wrap="none" w:vAnchor="page" w:hAnchor="margin" w:x="45" w:y="13186"/>
        <w:rPr>
          <w:rStyle w:val="C3"/>
          <w:rtl w:val="0"/>
        </w:rPr>
      </w:pPr>
    </w:p>
    <w:p>
      <w:pPr>
        <w:pStyle w:val="P17"/>
        <w:framePr w:w="6658" w:h="249" w:hRule="exact" w:wrap="none" w:vAnchor="page" w:hAnchor="margin" w:x="71" w:y="13242"/>
        <w:rPr>
          <w:rStyle w:val="C13"/>
          <w:rtl w:val="0"/>
        </w:rPr>
      </w:pPr>
      <w:r>
        <w:rPr>
          <w:rStyle w:val="C13"/>
          <w:rtl w:val="0"/>
        </w:rPr>
        <w:t>d) Zkontrolovat hmotnost, velikost a tvar perníků</w:t>
      </w:r>
    </w:p>
    <w:p>
      <w:pPr>
        <w:pStyle w:val="P30"/>
        <w:framePr w:w="3921" w:h="376" w:hRule="exact" w:wrap="none" w:vAnchor="page" w:hAnchor="margin" w:x="6800" w:y="13186"/>
        <w:rPr>
          <w:rStyle w:val="C3"/>
          <w:rtl w:val="0"/>
        </w:rPr>
      </w:pPr>
    </w:p>
    <w:p>
      <w:pPr>
        <w:pStyle w:val="P31"/>
        <w:framePr w:w="3839" w:h="249" w:hRule="exact" w:wrap="none" w:vAnchor="page" w:hAnchor="margin" w:x="6856" w:y="13242"/>
        <w:rPr>
          <w:rStyle w:val="C22"/>
          <w:rtl w:val="0"/>
        </w:rPr>
      </w:pPr>
      <w:r>
        <w:rPr>
          <w:rStyle w:val="C22"/>
          <w:rtl w:val="0"/>
        </w:rPr>
        <w:t>Praktické předvedení a metrologické měření</w:t>
      </w:r>
    </w:p>
    <w:p>
      <w:pPr>
        <w:pStyle w:val="P32"/>
        <w:framePr w:w="10710" w:h="248" w:hRule="exact" w:wrap="none" w:vAnchor="page" w:hAnchor="margin" w:x="28" w:y="13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Řemeslná výroba perníků, 10.9.2026 0:11:14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skladování, balení a expedice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perníky s ohledem na požadovanou trvanlivost, kvalitu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balicí materiál, balit perníky, označit a připravit k expedici nebo k prodeji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perníků a výrobků z perníkového těsta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Dodržovat technologický postup a kontrolovat kritické body při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5924"/>
        <w:rPr>
          <w:rStyle w:val="C3"/>
          <w:rtl w:val="0"/>
        </w:rPr>
      </w:pPr>
    </w:p>
    <w:p>
      <w:pPr>
        <w:pStyle w:val="P17"/>
        <w:framePr w:w="6658" w:h="704" w:hRule="exact" w:wrap="none" w:vAnchor="page" w:hAnchor="margin" w:x="71" w:y="5980"/>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5924"/>
        <w:rPr>
          <w:rStyle w:val="C3"/>
          <w:rtl w:val="0"/>
        </w:rPr>
      </w:pPr>
    </w:p>
    <w:p>
      <w:pPr>
        <w:pStyle w:val="P31"/>
        <w:framePr w:w="3839" w:h="704"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245"/>
        <w:rPr>
          <w:rStyle w:val="C23"/>
          <w:rtl w:val="0"/>
        </w:rPr>
      </w:pPr>
      <w:r>
        <w:rPr>
          <w:rStyle w:val="C23"/>
          <w:rtl w:val="0"/>
        </w:rPr>
        <w:t>Je třeba splnit všechna kritéria.</w:t>
      </w:r>
    </w:p>
    <w:p>
      <w:pPr>
        <w:pStyle w:val="P23"/>
        <w:framePr w:w="10710" w:h="340" w:hRule="exact" w:wrap="none" w:vAnchor="page" w:hAnchor="margin" w:x="28" w:y="7681"/>
        <w:rPr>
          <w:rStyle w:val="C18"/>
          <w:rtl w:val="0"/>
        </w:rPr>
      </w:pPr>
      <w:r>
        <w:rPr>
          <w:rStyle w:val="C18"/>
          <w:rtl w:val="0"/>
        </w:rPr>
        <w:t>Prodej perníků a výrobků z perníkového těsta</w:t>
      </w:r>
    </w:p>
    <w:p>
      <w:pPr>
        <w:pStyle w:val="P24"/>
        <w:framePr w:w="6713" w:h="376" w:hRule="exact" w:wrap="none" w:vAnchor="page" w:hAnchor="margin" w:x="45" w:y="8120"/>
        <w:rPr>
          <w:rStyle w:val="C3"/>
          <w:rtl w:val="0"/>
        </w:rPr>
      </w:pPr>
    </w:p>
    <w:p>
      <w:pPr>
        <w:pStyle w:val="P25"/>
        <w:framePr w:w="6661" w:h="249" w:hRule="exact" w:wrap="none" w:vAnchor="page" w:hAnchor="margin" w:x="71" w:y="8191"/>
        <w:rPr>
          <w:rStyle w:val="C19"/>
          <w:rtl w:val="0"/>
        </w:rPr>
      </w:pPr>
      <w:r>
        <w:rPr>
          <w:rStyle w:val="C19"/>
          <w:rtl w:val="0"/>
        </w:rPr>
        <w:t>Kritéria hodnocení</w:t>
      </w:r>
    </w:p>
    <w:p>
      <w:pPr>
        <w:pStyle w:val="P26"/>
        <w:framePr w:w="3918" w:h="376" w:hRule="exact" w:wrap="none" w:vAnchor="page" w:hAnchor="margin" w:x="6803" w:y="8120"/>
        <w:rPr>
          <w:rStyle w:val="C3"/>
          <w:rtl w:val="0"/>
        </w:rPr>
      </w:pPr>
    </w:p>
    <w:p>
      <w:pPr>
        <w:pStyle w:val="P27"/>
        <w:framePr w:w="3836" w:h="249" w:hRule="exact" w:wrap="none" w:vAnchor="page" w:hAnchor="margin" w:x="6859" w:y="8191"/>
        <w:rPr>
          <w:rStyle w:val="C20"/>
          <w:rtl w:val="0"/>
        </w:rPr>
      </w:pPr>
      <w:r>
        <w:rPr>
          <w:rStyle w:val="C20"/>
          <w:rtl w:val="0"/>
        </w:rPr>
        <w:t>Způsoby ověření</w:t>
      </w:r>
    </w:p>
    <w:p>
      <w:pPr>
        <w:pStyle w:val="P12"/>
        <w:framePr w:w="6710" w:h="607" w:hRule="exact" w:wrap="none" w:vAnchor="page" w:hAnchor="margin" w:x="45" w:y="8496"/>
        <w:rPr>
          <w:rStyle w:val="C3"/>
          <w:rtl w:val="0"/>
        </w:rPr>
      </w:pPr>
    </w:p>
    <w:p>
      <w:pPr>
        <w:pStyle w:val="P13"/>
        <w:framePr w:w="6658" w:h="480" w:hRule="exact" w:wrap="none" w:vAnchor="page" w:hAnchor="margin" w:x="71" w:y="8552"/>
        <w:rPr>
          <w:rStyle w:val="C11"/>
          <w:rtl w:val="0"/>
        </w:rPr>
      </w:pPr>
      <w:r>
        <w:rPr>
          <w:rStyle w:val="C11"/>
          <w:rtl w:val="0"/>
        </w:rPr>
        <w:t>a) Vystavovat nabídkový sortiment perníků a výrobků z perníkového těsta v souladu s estetickými principy a hygienickými předpisy</w:t>
      </w:r>
    </w:p>
    <w:p>
      <w:pPr>
        <w:pStyle w:val="P28"/>
        <w:framePr w:w="3921" w:h="607" w:hRule="exact" w:wrap="none" w:vAnchor="page" w:hAnchor="margin" w:x="6800" w:y="8496"/>
        <w:rPr>
          <w:rStyle w:val="C3"/>
          <w:rtl w:val="0"/>
        </w:rPr>
      </w:pPr>
    </w:p>
    <w:p>
      <w:pPr>
        <w:pStyle w:val="P29"/>
        <w:framePr w:w="3839" w:h="480" w:hRule="exact" w:wrap="none" w:vAnchor="page" w:hAnchor="margin" w:x="6856" w:y="8552"/>
        <w:rPr>
          <w:rStyle w:val="C21"/>
          <w:rtl w:val="0"/>
        </w:rPr>
      </w:pPr>
      <w:r>
        <w:rPr>
          <w:rStyle w:val="C21"/>
          <w:rtl w:val="0"/>
        </w:rPr>
        <w:t>Praktické předvedení a ústní ověření</w:t>
      </w:r>
    </w:p>
    <w:p>
      <w:pPr>
        <w:pStyle w:val="P16"/>
        <w:framePr w:w="6710" w:h="376" w:hRule="exact" w:wrap="none" w:vAnchor="page" w:hAnchor="margin" w:x="45" w:y="9103"/>
        <w:rPr>
          <w:rStyle w:val="C3"/>
          <w:rtl w:val="0"/>
        </w:rPr>
      </w:pPr>
    </w:p>
    <w:p>
      <w:pPr>
        <w:pStyle w:val="P17"/>
        <w:framePr w:w="6658" w:h="249" w:hRule="exact" w:wrap="none" w:vAnchor="page" w:hAnchor="margin" w:x="71" w:y="9159"/>
        <w:rPr>
          <w:rStyle w:val="C13"/>
          <w:rtl w:val="0"/>
        </w:rPr>
      </w:pPr>
      <w:r>
        <w:rPr>
          <w:rStyle w:val="C13"/>
          <w:rtl w:val="0"/>
        </w:rPr>
        <w:t>b) Obsluhovat zákazníka, dodržovat zásady prodeje cukrářských výrobků</w:t>
      </w:r>
    </w:p>
    <w:p>
      <w:pPr>
        <w:pStyle w:val="P30"/>
        <w:framePr w:w="3921" w:h="376" w:hRule="exact" w:wrap="none" w:vAnchor="page" w:hAnchor="margin" w:x="6800" w:y="9103"/>
        <w:rPr>
          <w:rStyle w:val="C3"/>
          <w:rtl w:val="0"/>
        </w:rPr>
      </w:pPr>
    </w:p>
    <w:p>
      <w:pPr>
        <w:pStyle w:val="P31"/>
        <w:framePr w:w="3839" w:h="249"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c) Připravit vhodný balicí materiál, balit a expedovat výrobky</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547" w:hRule="exact" w:wrap="none" w:vAnchor="page" w:hAnchor="margin" w:x="28" w:y="1040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Praktické předvedení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Používat pracovní oděv a ochranné pomůcky</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c) Dodržovat sanitační řád</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w:t>
      </w:r>
    </w:p>
    <w:p>
      <w:pPr>
        <w:pStyle w:val="P16"/>
        <w:framePr w:w="6710" w:h="607" w:hRule="exact" w:wrap="none" w:vAnchor="page" w:hAnchor="margin" w:x="45" w:y="12787"/>
        <w:rPr>
          <w:rStyle w:val="C3"/>
          <w:rtl w:val="0"/>
        </w:rPr>
      </w:pPr>
    </w:p>
    <w:p>
      <w:pPr>
        <w:pStyle w:val="P17"/>
        <w:framePr w:w="6658" w:h="480" w:hRule="exact" w:wrap="none" w:vAnchor="page" w:hAnchor="margin" w:x="71" w:y="12843"/>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787"/>
        <w:rPr>
          <w:rStyle w:val="C3"/>
          <w:rtl w:val="0"/>
        </w:rPr>
      </w:pPr>
    </w:p>
    <w:p>
      <w:pPr>
        <w:pStyle w:val="P31"/>
        <w:framePr w:w="3839" w:h="480" w:hRule="exact" w:wrap="none" w:vAnchor="page" w:hAnchor="margin" w:x="6856" w:y="12843"/>
        <w:rPr>
          <w:rStyle w:val="C22"/>
          <w:rtl w:val="0"/>
        </w:rPr>
      </w:pPr>
      <w:r>
        <w:rPr>
          <w:rStyle w:val="C22"/>
          <w:rtl w:val="0"/>
        </w:rPr>
        <w:t>Praktické předvedení</w:t>
      </w:r>
    </w:p>
    <w:p>
      <w:pPr>
        <w:pStyle w:val="P12"/>
        <w:framePr w:w="6710" w:h="607" w:hRule="exact" w:wrap="none" w:vAnchor="page" w:hAnchor="margin" w:x="45" w:y="13393"/>
        <w:rPr>
          <w:rStyle w:val="C3"/>
          <w:rtl w:val="0"/>
        </w:rPr>
      </w:pPr>
    </w:p>
    <w:p>
      <w:pPr>
        <w:pStyle w:val="P13"/>
        <w:framePr w:w="6658" w:h="480" w:hRule="exact" w:wrap="none" w:vAnchor="page" w:hAnchor="margin" w:x="71" w:y="13449"/>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13393"/>
        <w:rPr>
          <w:rStyle w:val="C3"/>
          <w:rtl w:val="0"/>
        </w:rPr>
      </w:pPr>
    </w:p>
    <w:p>
      <w:pPr>
        <w:pStyle w:val="P29"/>
        <w:framePr w:w="3839" w:h="480" w:hRule="exact" w:wrap="none" w:vAnchor="page" w:hAnchor="margin" w:x="6856" w:y="13449"/>
        <w:rPr>
          <w:rStyle w:val="C21"/>
          <w:rtl w:val="0"/>
        </w:rPr>
      </w:pPr>
      <w:r>
        <w:rPr>
          <w:rStyle w:val="C21"/>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Řemeslná výroba perníků, 10.9.2026 0:11:14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strojů a zařízení při výrobě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sledování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běžnou údržbu použitých strojů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při výrobě a prodeji cukrářských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Řemeslná výroba perníků, 10.9.2026 0:11:14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perníků a výrobků z perníkového těsta s využitím technologických postupů, estetických pravidel a hygienických zásad při přípravě jednotlivých komponent a hotových výrobků.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druhu perníku, případně druhů perníků nebo jiného výrobku z perníkového těsta, množství určí zkoušející podle obtížnosti přípravy.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provedeno senzorické hodnocení, kontrola jakosti a hmotnosti výrobku a provedena ochutnávka, při níž budou prokázány charakteristické vlastnosti typické pro daný typ výrobku (perníku). Předmětem hodnocení je i estetická stránka, kreativita a manuální zručnost uchazeče.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Řemeslná výroba perníků, 10.9.2026 0:11:14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21"/>
        <w:framePr w:w="7654" w:h="331" w:hRule="exact" w:wrap="none" w:vAnchor="page" w:hAnchor="margin" w:x="28" w:y="15940"/>
        <w:rPr>
          <w:rStyle w:val="C16"/>
          <w:rtl w:val="0"/>
        </w:rPr>
      </w:pPr>
      <w:r>
        <w:rPr>
          <w:rStyle w:val="C16"/>
          <w:rtl w:val="0"/>
        </w:rPr>
        <w:t>Řemeslná výroba perníků, 10.9.2026 0:11:14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perníků (neplněných, plněných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zdobení perníků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náplní, polev apod. (pokud je třeba k přípravě)</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perníků a výrobků z perníkového těsta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103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Doba pro vykonání zkoušky</w:t>
      </w:r>
    </w:p>
    <w:p>
      <w:pPr>
        <w:keepNext w:val="0"/>
        <w:keepLines w:val="0"/>
        <w:framePr w:w="10766" w:h="806" w:hRule="exact" w:wrap="none" w:vAnchor="page" w:hAnchor="margin" w:x="0" w:y="9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Řemeslná výroba perníků, 10.9.2026 0:11:14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Řemeslná výroba perníků, 10.9.2026 0:11:14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